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5"/>
        <w:rPr>
          <w:rFonts w:ascii="Times New Roman"/>
          <w:sz w:val="15"/>
        </w:rPr>
      </w:pPr>
      <w:bookmarkStart w:id="0" w:name="_GoBack"/>
      <w:bookmarkEnd w:id="0"/>
    </w:p>
    <w:p>
      <w:pPr>
        <w:pStyle w:val="6"/>
        <w:spacing w:before="46"/>
        <w:ind w:left="146"/>
        <w:jc w:val="both"/>
      </w:pPr>
      <w:sdt>
        <w:sdtPr>
          <w:alias w:val="NO SE PUEDE EDITAR"/>
          <w:tag w:val="NO SE PUEDE EDITAR"/>
          <w:id w:val="1580019616"/>
          <w:lock w:val="sdtContentLocked"/>
          <w:placeholder>
            <w:docPart w:val="DefaultPlaceholder_1081868574"/>
          </w:placeholder>
        </w:sdtPr>
        <w:sdtContent>
          <w:r>
            <w:t>En</w:t>
          </w:r>
          <w:r>
            <w:rPr>
              <w:spacing w:val="-5"/>
            </w:rPr>
            <w:t xml:space="preserve"> </w:t>
          </w:r>
          <w:r>
            <w:t>la</w:t>
          </w:r>
          <w:r>
            <w:rPr>
              <w:spacing w:val="-7"/>
            </w:rPr>
            <w:t xml:space="preserve"> </w:t>
          </w:r>
          <w:r>
            <w:t>ciudad</w:t>
          </w:r>
          <w:r>
            <w:rPr>
              <w:spacing w:val="-6"/>
            </w:rPr>
            <w:t xml:space="preserve"> </w:t>
          </w:r>
          <w:r>
            <w:t>de</w:t>
          </w:r>
          <w:r>
            <w:rPr>
              <w:spacing w:val="-7"/>
            </w:rPr>
            <w:t xml:space="preserve"> </w:t>
          </w:r>
          <w:r>
            <w:t>San</w:t>
          </w:r>
          <w:r>
            <w:rPr>
              <w:spacing w:val="-5"/>
            </w:rPr>
            <w:t xml:space="preserve"> </w:t>
          </w:r>
          <w:r>
            <w:t>Pedro</w:t>
          </w:r>
          <w:r>
            <w:rPr>
              <w:spacing w:val="-4"/>
            </w:rPr>
            <w:t xml:space="preserve"> </w:t>
          </w:r>
          <w:r>
            <w:t>de</w:t>
          </w:r>
          <w:r>
            <w:rPr>
              <w:spacing w:val="-7"/>
            </w:rPr>
            <w:t xml:space="preserve"> </w:t>
          </w:r>
          <w:r>
            <w:t>la</w:t>
          </w:r>
          <w:r>
            <w:rPr>
              <w:spacing w:val="-7"/>
            </w:rPr>
            <w:t xml:space="preserve"> </w:t>
          </w:r>
          <w:r>
            <w:t>Paz</w:t>
          </w:r>
          <w:r>
            <w:rPr>
              <w:spacing w:val="-4"/>
            </w:rPr>
            <w:t xml:space="preserve"> </w:t>
          </w:r>
          <w:r>
            <w:t>a</w:t>
          </w:r>
        </w:sdtContent>
      </w:sdt>
      <w:r>
        <w:rPr>
          <w:color w:val="0070C0"/>
        </w:rPr>
        <w:t xml:space="preserve"> Escriba aquí N° del día del mes correspondiente a matrícula </w:t>
      </w:r>
      <w:sdt>
        <w:sdtPr>
          <w:rPr>
            <w:color w:val="0070C0"/>
          </w:rPr>
          <w:alias w:val="NO SE PUEDE EDITAR"/>
          <w:tag w:val="NO SE PUEDE EDITAR"/>
          <w:id w:val="1844974428"/>
          <w:lock w:val="sdtContentLocked"/>
          <w:placeholder>
            <w:docPart w:val="DefaultPlaceholder_1081868574"/>
          </w:placeholder>
        </w:sdtPr>
        <w:sdtEndPr>
          <w:rPr>
            <w:color w:val="auto"/>
          </w:rPr>
        </w:sdtEndPr>
        <w:sdtContent>
          <w:r>
            <w:t>de</w:t>
          </w:r>
        </w:sdtContent>
      </w:sdt>
      <w:r>
        <w:t xml:space="preserve"> </w:t>
      </w:r>
      <w:r>
        <w:rPr>
          <w:color w:val="0070C0"/>
        </w:rPr>
        <w:t xml:space="preserve">Escriba aquí nombre del mes </w:t>
      </w:r>
      <w:sdt>
        <w:sdtPr>
          <w:rPr>
            <w:color w:val="0070C0"/>
          </w:rPr>
          <w:alias w:val="NO SE PUEDE EDITAR"/>
          <w:tag w:val="NO SE PUEDE EDITAR"/>
          <w:id w:val="-132799875"/>
          <w:lock w:val="sdtContentLocked"/>
          <w:placeholder>
            <w:docPart w:val="DefaultPlaceholder_1081868574"/>
          </w:placeholder>
        </w:sdtPr>
        <w:sdtEndPr>
          <w:rPr>
            <w:color w:val="auto"/>
          </w:rPr>
        </w:sdtEndPr>
        <w:sdtContent>
          <w:r>
            <w:t>de</w:t>
          </w:r>
        </w:sdtContent>
      </w:sdt>
      <w:r>
        <w:t xml:space="preserve"> </w:t>
      </w:r>
      <w:r>
        <w:rPr>
          <w:color w:val="0070C0"/>
        </w:rPr>
        <w:t>Escriba aquí N° de año</w:t>
      </w:r>
      <w:r>
        <w:t>,</w:t>
      </w:r>
      <w:r>
        <w:rPr>
          <w:spacing w:val="-8"/>
        </w:rPr>
        <w:t xml:space="preserve"> </w:t>
      </w:r>
      <w:sdt>
        <w:sdtPr>
          <w:rPr>
            <w:spacing w:val="-8"/>
          </w:rPr>
          <w:alias w:val="NO SE PUEDE EDITAR"/>
          <w:tag w:val="NO SE PUEDE EDITAR"/>
          <w:id w:val="99608721"/>
          <w:lock w:val="sdtContentLocked"/>
          <w:placeholder>
            <w:docPart w:val="DefaultPlaceholder_1081868574"/>
          </w:placeholder>
        </w:sdtPr>
        <w:sdtEndPr>
          <w:rPr>
            <w:spacing w:val="0"/>
          </w:rPr>
        </w:sdtEndPr>
        <w:sdtContent>
          <w:r>
            <w:t>entre</w:t>
          </w:r>
          <w:r>
            <w:rPr>
              <w:spacing w:val="-8"/>
            </w:rPr>
            <w:t xml:space="preserve"> </w:t>
          </w:r>
          <w:r>
            <w:t>la</w:t>
          </w:r>
          <w:r>
            <w:rPr>
              <w:spacing w:val="-8"/>
            </w:rPr>
            <w:t xml:space="preserve"> </w:t>
          </w:r>
          <w:r>
            <w:rPr>
              <w:b/>
            </w:rPr>
            <w:t>Fundación</w:t>
          </w:r>
          <w:r>
            <w:rPr>
              <w:b/>
              <w:spacing w:val="-5"/>
            </w:rPr>
            <w:t xml:space="preserve"> </w:t>
          </w:r>
          <w:r>
            <w:rPr>
              <w:b/>
            </w:rPr>
            <w:t>Educacional</w:t>
          </w:r>
          <w:r>
            <w:rPr>
              <w:b/>
              <w:spacing w:val="-6"/>
            </w:rPr>
            <w:t xml:space="preserve"> </w:t>
          </w:r>
          <w:r>
            <w:rPr>
              <w:b/>
            </w:rPr>
            <w:t>El</w:t>
          </w:r>
          <w:r>
            <w:rPr>
              <w:b/>
              <w:spacing w:val="-3"/>
            </w:rPr>
            <w:t xml:space="preserve"> </w:t>
          </w:r>
          <w:r>
            <w:rPr>
              <w:b/>
            </w:rPr>
            <w:t>Arrayan</w:t>
          </w:r>
          <w:r>
            <w:rPr>
              <w:b/>
              <w:spacing w:val="-7"/>
            </w:rPr>
            <w:t xml:space="preserve"> </w:t>
          </w:r>
          <w:r>
            <w:rPr>
              <w:b/>
            </w:rPr>
            <w:t xml:space="preserve">RUT65.154.403-3 </w:t>
          </w:r>
          <w:r>
            <w:t xml:space="preserve">en su calidad como </w:t>
          </w:r>
          <w:r>
            <w:rPr>
              <w:b/>
            </w:rPr>
            <w:t xml:space="preserve">SOSTENEDOR del Colegio El Arrayán RBD N°31085-9, </w:t>
          </w:r>
          <w:r>
            <w:t>representada legalmente por don Rodrigo Inzunza Barrios, ingeniero ejecución, C.I. 8.277.019-4, ambos domiciliados en la comuna de San Pedro de la Paz calle Los Canelos 119, en adelante “</w:t>
          </w:r>
          <w:r>
            <w:rPr>
              <w:b/>
            </w:rPr>
            <w:t>El Colegio</w:t>
          </w:r>
          <w:r>
            <w:t>” y el Sr(a):</w:t>
          </w:r>
        </w:sdtContent>
      </w:sdt>
      <w:r>
        <w:rPr>
          <w:rFonts w:eastAsia="Arial Unicode MS"/>
          <w:color w:val="0070C0"/>
          <w:u w:color="000000"/>
          <w:lang w:eastAsia="es-CL"/>
        </w:rPr>
        <w:t xml:space="preserve"> </w:t>
      </w:r>
      <w:r>
        <w:rPr>
          <w:color w:val="0070C0"/>
          <w:lang/>
        </w:rPr>
        <w:t xml:space="preserve">Escriba aquí nombre completo apoderado Económico (1er nombre, 2do nombre, apellido paterno, apellido materno) </w:t>
      </w:r>
      <w:sdt>
        <w:sdtPr>
          <w:rPr>
            <w:color w:val="0070C0"/>
            <w:lang/>
          </w:rPr>
          <w:alias w:val="NO SE PUEDE EDITAR"/>
          <w:tag w:val="NO SE PUEDE EDITAR"/>
          <w:id w:val="1912117706"/>
          <w:lock w:val="sdtContentLocked"/>
          <w:placeholder>
            <w:docPart w:val="DefaultPlaceholder_1081868574"/>
          </w:placeholder>
        </w:sdtPr>
        <w:sdtEndPr>
          <w:rPr>
            <w:color w:val="auto"/>
            <w:lang w:val="es-ES"/>
          </w:rPr>
        </w:sdtEndPr>
        <w:sdtContent>
          <w:r>
            <w:t>RUT</w:t>
          </w:r>
        </w:sdtContent>
      </w:sdt>
      <w:r>
        <w:t xml:space="preserve"> </w:t>
      </w:r>
      <w:r>
        <w:rPr>
          <w:color w:val="0070C0"/>
          <w:lang/>
        </w:rPr>
        <w:t xml:space="preserve">Escriba aquí RUT de apoderado Económico con puntos y guion </w:t>
      </w:r>
      <w:sdt>
        <w:sdtPr>
          <w:rPr>
            <w:color w:val="0070C0"/>
            <w:lang/>
          </w:rPr>
          <w:alias w:val="NO SE PUEDE EDITAR"/>
          <w:tag w:val="NO SE PUEDE EDITAR"/>
          <w:id w:val="663823462"/>
          <w:lock w:val="sdtContentLocked"/>
          <w:placeholder>
            <w:docPart w:val="DefaultPlaceholder_1081868574"/>
          </w:placeholder>
        </w:sdtPr>
        <w:sdtEndPr>
          <w:rPr>
            <w:color w:val="auto"/>
            <w:lang w:val="es-ES"/>
          </w:rPr>
        </w:sdtEndPr>
        <w:sdtContent>
          <w:r>
            <w:t>Domiciliado(a)</w:t>
          </w:r>
        </w:sdtContent>
      </w:sdt>
      <w:r>
        <w:rPr>
          <w:w w:val="99"/>
        </w:rPr>
        <w:t xml:space="preserve"> </w:t>
      </w:r>
      <w:r>
        <w:rPr>
          <w:color w:val="0070C0"/>
          <w:w w:val="99"/>
          <w:lang/>
        </w:rPr>
        <w:t>Escriba aquí domicilio particular de apod. Económico (calle, N°, depto, villa o población y comuna)</w:t>
      </w:r>
      <w:r>
        <w:rPr>
          <w:color w:val="0070C0"/>
        </w:rPr>
        <w:t xml:space="preserve"> </w:t>
      </w:r>
      <w:sdt>
        <w:sdtPr>
          <w:rPr>
            <w:color w:val="0070C0"/>
          </w:rPr>
          <w:alias w:val="NO SE PUEDE EDITAR"/>
          <w:tag w:val="NO SE PUEDE EDITAR"/>
          <w:id w:val="-1009910857"/>
          <w:lock w:val="sdtContentLocked"/>
          <w:placeholder>
            <w:docPart w:val="DefaultPlaceholder_1081868574"/>
          </w:placeholder>
        </w:sdtPr>
        <w:sdtEndPr>
          <w:rPr>
            <w:color w:val="auto"/>
          </w:rPr>
        </w:sdtEndPr>
        <w:sdtContent>
          <w:r>
            <w:t>correo electrónico</w:t>
          </w:r>
        </w:sdtContent>
      </w:sdt>
      <w:r>
        <w:t xml:space="preserve">: </w:t>
      </w:r>
      <w:r>
        <w:rPr>
          <w:color w:val="0070C0"/>
          <w:w w:val="99"/>
          <w:lang/>
        </w:rPr>
        <w:t>Escriba aquí correo electrónico de apod. Económico.</w:t>
      </w:r>
      <w:r>
        <w:t xml:space="preserve"> </w:t>
      </w:r>
      <w:sdt>
        <w:sdtPr>
          <w:alias w:val="NO SE PUEDE EDITAR"/>
          <w:tag w:val="NO SE PUEDE EDITAR"/>
          <w:id w:val="-1709255998"/>
          <w:lock w:val="sdtContentLocked"/>
          <w:placeholder>
            <w:docPart w:val="DefaultPlaceholder_1081868574"/>
          </w:placeholder>
        </w:sdtPr>
        <w:sdtContent>
          <w:r>
            <w:t>Fono</w:t>
          </w:r>
        </w:sdtContent>
      </w:sdt>
      <w:r>
        <w:t xml:space="preserve"> </w:t>
      </w:r>
      <w:r>
        <w:rPr>
          <w:color w:val="0070C0"/>
          <w:w w:val="99"/>
          <w:lang/>
        </w:rPr>
        <w:t>Escriba aquí N° de celular apod. Económico</w:t>
      </w:r>
      <w:r>
        <w:t xml:space="preserve"> </w:t>
      </w:r>
      <w:sdt>
        <w:sdtPr>
          <w:alias w:val="NO SE PUEDE EDITAR"/>
          <w:tag w:val="NO SE PUEDE EDITAR"/>
          <w:id w:val="362176468"/>
          <w:lock w:val="sdtContentLocked"/>
          <w:placeholder>
            <w:docPart w:val="DefaultPlaceholder_1081868574"/>
          </w:placeholder>
        </w:sdtPr>
        <w:sdtContent>
          <w:r>
            <w:t>en adelante “El Apoderado”, se ha acordado el siguiente contrato de prestación de servicios educacionales:</w:t>
          </w:r>
        </w:sdtContent>
      </w:sdt>
    </w:p>
    <w:p>
      <w:pPr>
        <w:pStyle w:val="6"/>
        <w:spacing w:before="46"/>
        <w:ind w:left="146"/>
        <w:jc w:val="both"/>
      </w:pPr>
    </w:p>
    <w:sdt>
      <w:sdtPr>
        <w:alias w:val="NO SE PUEDE EDITAR"/>
        <w:tag w:val="NO SE PUEDE EDITAR"/>
        <w:id w:val="-1868360572"/>
        <w:lock w:val="sdtContentLocked"/>
        <w:placeholder>
          <w:docPart w:val="DefaultPlaceholder_1081868574"/>
        </w:placeholder>
      </w:sdtPr>
      <w:sdtContent>
        <w:p>
          <w:pPr>
            <w:pStyle w:val="6"/>
            <w:spacing w:before="34" w:line="276" w:lineRule="auto"/>
            <w:ind w:left="146" w:right="169"/>
            <w:jc w:val="both"/>
          </w:pPr>
          <w:r>
            <w:t>1°. -El Colegio, ubicado en Los Canelos N° 119 de la comuna San Pedro de la Paz, es un establecimiento educacional reconocido por el Estado mediante Resolución Exenta N° 2364 de fecha 13/07/2011 de la Secretaría Regional Ministerial de Educación, RBD N°31085-9 y pertenece al sistema de Financiamiento Compartido.</w:t>
          </w:r>
        </w:p>
      </w:sdtContent>
    </w:sdt>
    <w:p>
      <w:pPr>
        <w:pStyle w:val="6"/>
        <w:spacing w:before="34" w:line="276" w:lineRule="auto"/>
        <w:ind w:left="146" w:right="169"/>
        <w:jc w:val="both"/>
      </w:pPr>
    </w:p>
    <w:p>
      <w:pPr>
        <w:pStyle w:val="6"/>
        <w:spacing w:before="34" w:line="276" w:lineRule="auto"/>
        <w:ind w:left="146" w:right="169"/>
        <w:jc w:val="both"/>
      </w:pPr>
      <w:sdt>
        <w:sdtPr>
          <w:alias w:val="NO SE PUEDE EDITAR"/>
          <w:tag w:val="NO SE PUEDE EDITAR"/>
          <w:id w:val="1776364975"/>
          <w:lock w:val="sdtContentLocked"/>
          <w:placeholder>
            <w:docPart w:val="DefaultPlaceholder_1081868574"/>
          </w:placeholder>
        </w:sdtPr>
        <w:sdtContent>
          <w:r>
            <w:t>2°.-Don</w:t>
          </w:r>
          <w:r>
            <w:rPr>
              <w:spacing w:val="19"/>
            </w:rPr>
            <w:t xml:space="preserve"> </w:t>
          </w:r>
          <w:r>
            <w:t>(ña)</w:t>
          </w:r>
        </w:sdtContent>
      </w:sdt>
      <w:r>
        <w:t xml:space="preserve"> </w:t>
      </w:r>
      <w:r>
        <w:rPr>
          <w:color w:val="0070C0"/>
          <w:lang/>
        </w:rPr>
        <w:t>Escriba aquí nombre completo apoderado Económico (1er nombre, 2do nombre, apellido paterno, apellido materno)</w:t>
      </w:r>
      <w:r>
        <w:t xml:space="preserve"> </w:t>
      </w:r>
      <w:sdt>
        <w:sdtPr>
          <w:alias w:val="NO SE PUEDE EDITAR"/>
          <w:tag w:val="NO SE PUEDE EDITAR"/>
          <w:id w:val="-770080060"/>
          <w:lock w:val="sdtContentLocked"/>
          <w:placeholder>
            <w:docPart w:val="DefaultPlaceholder_1081868574"/>
          </w:placeholder>
        </w:sdtPr>
        <w:sdtContent>
          <w:r>
            <w:t>CI N°</w:t>
          </w:r>
        </w:sdtContent>
      </w:sdt>
      <w:r>
        <w:t xml:space="preserve"> </w:t>
      </w:r>
      <w:r>
        <w:rPr>
          <w:color w:val="0070C0"/>
          <w:lang/>
        </w:rPr>
        <w:t>Escriba aquí rut de apoderado Económico con puntos y guion</w:t>
      </w:r>
      <w:r>
        <w:t xml:space="preserve"> </w:t>
      </w:r>
      <w:sdt>
        <w:sdtPr>
          <w:alias w:val="NO SE PUEDE EDITAR"/>
          <w:tag w:val="NO SE PUEDE EDITAR"/>
          <w:id w:val="41799941"/>
          <w:lock w:val="sdtContentLocked"/>
          <w:placeholder>
            <w:docPart w:val="DefaultPlaceholder_1081868574"/>
          </w:placeholder>
        </w:sdtPr>
        <w:sdtContent>
          <w:r>
            <w:t xml:space="preserve">viene en matricular en </w:t>
          </w:r>
          <w:r>
            <w:rPr>
              <w:spacing w:val="-7"/>
            </w:rPr>
            <w:t xml:space="preserve">el </w:t>
          </w:r>
          <w:r>
            <w:t>Colegio</w:t>
          </w:r>
          <w:r>
            <w:rPr>
              <w:spacing w:val="10"/>
            </w:rPr>
            <w:t xml:space="preserve"> </w:t>
          </w:r>
          <w:r>
            <w:t>en</w:t>
          </w:r>
          <w:r>
            <w:rPr>
              <w:spacing w:val="8"/>
            </w:rPr>
            <w:t xml:space="preserve"> </w:t>
          </w:r>
          <w:r>
            <w:t>calidad</w:t>
          </w:r>
          <w:r>
            <w:rPr>
              <w:spacing w:val="10"/>
            </w:rPr>
            <w:t xml:space="preserve"> </w:t>
          </w:r>
          <w:r>
            <w:t>de</w:t>
          </w:r>
          <w:r>
            <w:rPr>
              <w:spacing w:val="11"/>
            </w:rPr>
            <w:t xml:space="preserve"> </w:t>
          </w:r>
          <w:r>
            <w:t>alumno(a)</w:t>
          </w:r>
          <w:r>
            <w:rPr>
              <w:spacing w:val="9"/>
            </w:rPr>
            <w:t xml:space="preserve"> </w:t>
          </w:r>
          <w:r>
            <w:t>por</w:t>
          </w:r>
          <w:r>
            <w:rPr>
              <w:spacing w:val="9"/>
            </w:rPr>
            <w:t xml:space="preserve"> </w:t>
          </w:r>
          <w:r>
            <w:t>el</w:t>
          </w:r>
          <w:r>
            <w:rPr>
              <w:spacing w:val="10"/>
            </w:rPr>
            <w:t xml:space="preserve"> </w:t>
          </w:r>
          <w:r>
            <w:t>año</w:t>
          </w:r>
          <w:r>
            <w:rPr>
              <w:spacing w:val="12"/>
            </w:rPr>
            <w:t xml:space="preserve"> </w:t>
          </w:r>
          <w:r>
            <w:t>escolar</w:t>
          </w:r>
          <w:r>
            <w:rPr>
              <w:spacing w:val="12"/>
            </w:rPr>
            <w:t xml:space="preserve"> </w:t>
          </w:r>
          <w:r>
            <w:t>2024</w:t>
          </w:r>
          <w:r>
            <w:rPr>
              <w:spacing w:val="11"/>
            </w:rPr>
            <w:t xml:space="preserve"> </w:t>
          </w:r>
          <w:r>
            <w:t>a</w:t>
          </w:r>
          <w:r>
            <w:rPr>
              <w:spacing w:val="8"/>
            </w:rPr>
            <w:t xml:space="preserve"> </w:t>
          </w:r>
          <w:r>
            <w:t>su</w:t>
          </w:r>
          <w:r>
            <w:rPr>
              <w:spacing w:val="12"/>
            </w:rPr>
            <w:t xml:space="preserve"> </w:t>
          </w:r>
          <w:r>
            <w:t>pupilo(a)</w:t>
          </w:r>
        </w:sdtContent>
      </w:sdt>
      <w:r>
        <w:rPr>
          <w:color w:val="0070C0"/>
          <w:lang/>
        </w:rPr>
        <w:t xml:space="preserve"> Escriba aquí nombre completo de estudiante (1er nombre, 2do nombre, apellido paterno, apellido materno)</w:t>
      </w:r>
      <w:r>
        <w:t xml:space="preserve"> </w:t>
      </w:r>
      <w:sdt>
        <w:sdtPr>
          <w:alias w:val="NO SE PUEDE EDITAR"/>
          <w:tag w:val="NO SE PUEDE EDITAR"/>
          <w:id w:val="523448591"/>
          <w:lock w:val="sdtContentLocked"/>
          <w:placeholder>
            <w:docPart w:val="DefaultPlaceholder_1081868574"/>
          </w:placeholder>
        </w:sdtPr>
        <w:sdtContent>
          <w:r>
            <w:t>CI N°</w:t>
          </w:r>
        </w:sdtContent>
      </w:sdt>
      <w:r>
        <w:t xml:space="preserve"> </w:t>
      </w:r>
      <w:r>
        <w:rPr>
          <w:color w:val="0070C0"/>
          <w:lang/>
        </w:rPr>
        <w:t>Escriba aquí RUT de estudiante con puntos y guion</w:t>
      </w:r>
      <w:r>
        <w:t xml:space="preserve"> </w:t>
      </w:r>
      <w:sdt>
        <w:sdtPr>
          <w:alias w:val="NO SE PUEDE EDITAR"/>
          <w:tag w:val="NO SE PUEDE EDITAR"/>
          <w:id w:val="1844595093"/>
          <w:lock w:val="sdtContentLocked"/>
          <w:placeholder>
            <w:docPart w:val="DefaultPlaceholder_1081868574"/>
          </w:placeholder>
        </w:sdtPr>
        <w:sdtContent>
          <w:r>
            <w:t>domiciliado(a)</w:t>
          </w:r>
        </w:sdtContent>
      </w:sdt>
      <w:r>
        <w:rPr>
          <w:color w:val="0070C0"/>
          <w:w w:val="99"/>
          <w:lang/>
        </w:rPr>
        <w:t xml:space="preserve"> Escriba aquí domicilio particular de estudiante (calle, N°, depto, villa o población y comuna)</w:t>
      </w:r>
      <w:r>
        <w:t xml:space="preserve"> </w:t>
      </w:r>
      <w:sdt>
        <w:sdtPr>
          <w:alias w:val="NO SE PUEDE EDITAR"/>
          <w:tag w:val="NO SE PUEDE EDITAR"/>
          <w:id w:val="1020582432"/>
          <w:lock w:val="sdtContentLocked"/>
          <w:placeholder>
            <w:docPart w:val="DefaultPlaceholder_1081868574"/>
          </w:placeholder>
        </w:sdtPr>
        <w:sdtContent>
          <w:r>
            <w:t>en</w:t>
          </w:r>
          <w:r>
            <w:rPr>
              <w:spacing w:val="-2"/>
            </w:rPr>
            <w:t xml:space="preserve"> </w:t>
          </w:r>
          <w:r>
            <w:t>el</w:t>
          </w:r>
          <w:r>
            <w:rPr>
              <w:spacing w:val="-2"/>
            </w:rPr>
            <w:t xml:space="preserve"> </w:t>
          </w:r>
          <w:r>
            <w:t>curso</w:t>
          </w:r>
        </w:sdtContent>
      </w:sdt>
      <w:r>
        <w:t xml:space="preserve"> </w:t>
      </w:r>
      <w:r>
        <w:rPr>
          <w:color w:val="0070C0"/>
          <w:lang/>
        </w:rPr>
        <w:t>Escriba aquí nivel educativo (1er, 2do, 3er, 4to) sin letra</w:t>
      </w:r>
      <w:r>
        <w:t xml:space="preserve"> </w:t>
      </w:r>
      <w:sdt>
        <w:sdtPr>
          <w:alias w:val="NO SE PUEDE EDITAR"/>
          <w:tag w:val="NO SE PUEDE EDITAR"/>
          <w:id w:val="2043702989"/>
          <w:lock w:val="sdtContentLocked"/>
          <w:placeholder>
            <w:docPart w:val="DefaultPlaceholder_1081868574"/>
          </w:placeholder>
        </w:sdtPr>
        <w:sdtContent>
          <w:r>
            <w:t>año de Enseñanza</w:t>
          </w:r>
          <w:r>
            <w:rPr>
              <w:spacing w:val="3"/>
            </w:rPr>
            <w:t xml:space="preserve"> Media</w:t>
          </w:r>
          <w:r>
            <w:t>.</w:t>
          </w:r>
        </w:sdtContent>
      </w:sdt>
    </w:p>
    <w:p>
      <w:pPr>
        <w:pStyle w:val="6"/>
        <w:rPr>
          <w:sz w:val="23"/>
        </w:rPr>
      </w:pPr>
    </w:p>
    <w:sdt>
      <w:sdtPr>
        <w:rPr>
          <w:b w:val="0"/>
          <w:bCs w:val="0"/>
          <w:sz w:val="22"/>
          <w:szCs w:val="22"/>
        </w:rPr>
        <w:alias w:val="NO SE PUEDE EDITAR"/>
        <w:tag w:val="NO SE PUEDE EDITAR"/>
        <w:id w:val="75566319"/>
        <w:lock w:val="sdtContentLocked"/>
        <w:placeholder>
          <w:docPart w:val="DefaultPlaceholder_1081868574"/>
        </w:placeholder>
      </w:sdtPr>
      <w:sdtEndPr>
        <w:rPr>
          <w:b w:val="0"/>
          <w:bCs w:val="0"/>
          <w:sz w:val="22"/>
          <w:szCs w:val="22"/>
        </w:rPr>
      </w:sdtEndPr>
      <w:sdtContent>
        <w:p>
          <w:pPr>
            <w:pStyle w:val="2"/>
            <w:jc w:val="both"/>
          </w:pPr>
          <w:r>
            <w:t>3°. -El Colegio como entidad formativa se obliga a:</w:t>
          </w:r>
        </w:p>
        <w:p>
          <w:pPr>
            <w:pStyle w:val="11"/>
            <w:numPr>
              <w:ilvl w:val="0"/>
              <w:numId w:val="1"/>
            </w:numPr>
            <w:tabs>
              <w:tab w:val="left" w:pos="867"/>
            </w:tabs>
            <w:spacing w:before="37" w:line="276" w:lineRule="auto"/>
            <w:ind w:right="174"/>
            <w:rPr>
              <w:sz w:val="20"/>
            </w:rPr>
          </w:pPr>
          <w:r>
            <w:rPr>
              <w:sz w:val="20"/>
            </w:rPr>
            <w:t>Impartir</w:t>
          </w:r>
          <w:r>
            <w:rPr>
              <w:spacing w:val="-5"/>
              <w:sz w:val="20"/>
            </w:rPr>
            <w:t xml:space="preserve"> </w:t>
          </w:r>
          <w:r>
            <w:rPr>
              <w:sz w:val="20"/>
            </w:rPr>
            <w:t>la</w:t>
          </w:r>
          <w:r>
            <w:rPr>
              <w:spacing w:val="-3"/>
              <w:sz w:val="20"/>
            </w:rPr>
            <w:t xml:space="preserve"> </w:t>
          </w:r>
          <w:r>
            <w:rPr>
              <w:sz w:val="20"/>
            </w:rPr>
            <w:t>enseñanza</w:t>
          </w:r>
          <w:r>
            <w:rPr>
              <w:spacing w:val="-6"/>
              <w:sz w:val="20"/>
            </w:rPr>
            <w:t xml:space="preserve"> </w:t>
          </w:r>
          <w:r>
            <w:rPr>
              <w:sz w:val="20"/>
            </w:rPr>
            <w:t>contenida</w:t>
          </w:r>
          <w:r>
            <w:rPr>
              <w:spacing w:val="-3"/>
              <w:sz w:val="20"/>
            </w:rPr>
            <w:t xml:space="preserve"> </w:t>
          </w:r>
          <w:r>
            <w:rPr>
              <w:sz w:val="20"/>
            </w:rPr>
            <w:t>en</w:t>
          </w:r>
          <w:r>
            <w:rPr>
              <w:spacing w:val="-3"/>
              <w:sz w:val="20"/>
            </w:rPr>
            <w:t xml:space="preserve"> </w:t>
          </w:r>
          <w:r>
            <w:rPr>
              <w:sz w:val="20"/>
            </w:rPr>
            <w:t>los</w:t>
          </w:r>
          <w:r>
            <w:rPr>
              <w:spacing w:val="-2"/>
              <w:sz w:val="20"/>
            </w:rPr>
            <w:t xml:space="preserve"> </w:t>
          </w:r>
          <w:r>
            <w:rPr>
              <w:sz w:val="20"/>
            </w:rPr>
            <w:t>planes</w:t>
          </w:r>
          <w:r>
            <w:rPr>
              <w:spacing w:val="-2"/>
              <w:sz w:val="20"/>
            </w:rPr>
            <w:t xml:space="preserve"> </w:t>
          </w:r>
          <w:r>
            <w:rPr>
              <w:sz w:val="20"/>
            </w:rPr>
            <w:t>de</w:t>
          </w:r>
          <w:r>
            <w:rPr>
              <w:spacing w:val="-4"/>
              <w:sz w:val="20"/>
            </w:rPr>
            <w:t xml:space="preserve"> </w:t>
          </w:r>
          <w:r>
            <w:rPr>
              <w:sz w:val="20"/>
            </w:rPr>
            <w:t>Estudio</w:t>
          </w:r>
          <w:r>
            <w:rPr>
              <w:spacing w:val="-3"/>
              <w:sz w:val="20"/>
            </w:rPr>
            <w:t xml:space="preserve"> </w:t>
          </w:r>
          <w:r>
            <w:rPr>
              <w:sz w:val="20"/>
            </w:rPr>
            <w:t>aprobados</w:t>
          </w:r>
          <w:r>
            <w:rPr>
              <w:spacing w:val="-5"/>
              <w:sz w:val="20"/>
            </w:rPr>
            <w:t xml:space="preserve"> </w:t>
          </w:r>
          <w:r>
            <w:rPr>
              <w:sz w:val="20"/>
            </w:rPr>
            <w:t>por</w:t>
          </w:r>
          <w:r>
            <w:rPr>
              <w:spacing w:val="-5"/>
              <w:sz w:val="20"/>
            </w:rPr>
            <w:t xml:space="preserve"> </w:t>
          </w:r>
          <w:r>
            <w:rPr>
              <w:sz w:val="20"/>
            </w:rPr>
            <w:t>el</w:t>
          </w:r>
          <w:r>
            <w:rPr>
              <w:spacing w:val="-6"/>
              <w:sz w:val="20"/>
            </w:rPr>
            <w:t xml:space="preserve"> </w:t>
          </w:r>
          <w:r>
            <w:rPr>
              <w:sz w:val="20"/>
            </w:rPr>
            <w:t>Colegio,</w:t>
          </w:r>
          <w:r>
            <w:rPr>
              <w:spacing w:val="-6"/>
              <w:sz w:val="20"/>
            </w:rPr>
            <w:t xml:space="preserve"> </w:t>
          </w:r>
          <w:r>
            <w:rPr>
              <w:sz w:val="20"/>
            </w:rPr>
            <w:t>o</w:t>
          </w:r>
          <w:r>
            <w:rPr>
              <w:spacing w:val="-3"/>
              <w:sz w:val="20"/>
            </w:rPr>
            <w:t xml:space="preserve"> </w:t>
          </w:r>
          <w:r>
            <w:rPr>
              <w:sz w:val="20"/>
            </w:rPr>
            <w:t>los</w:t>
          </w:r>
          <w:r>
            <w:rPr>
              <w:spacing w:val="-5"/>
              <w:sz w:val="20"/>
            </w:rPr>
            <w:t xml:space="preserve"> </w:t>
          </w:r>
          <w:r>
            <w:rPr>
              <w:sz w:val="20"/>
            </w:rPr>
            <w:t>elaborados</w:t>
          </w:r>
          <w:r>
            <w:rPr>
              <w:spacing w:val="-2"/>
              <w:sz w:val="20"/>
            </w:rPr>
            <w:t xml:space="preserve"> </w:t>
          </w:r>
          <w:r>
            <w:rPr>
              <w:sz w:val="20"/>
            </w:rPr>
            <w:t>por</w:t>
          </w:r>
          <w:r>
            <w:rPr>
              <w:spacing w:val="-2"/>
              <w:sz w:val="20"/>
            </w:rPr>
            <w:t xml:space="preserve"> </w:t>
          </w:r>
          <w:r>
            <w:rPr>
              <w:sz w:val="20"/>
            </w:rPr>
            <w:t>el</w:t>
          </w:r>
          <w:r>
            <w:rPr>
              <w:spacing w:val="-2"/>
              <w:sz w:val="20"/>
            </w:rPr>
            <w:t xml:space="preserve"> </w:t>
          </w:r>
          <w:r>
            <w:rPr>
              <w:sz w:val="20"/>
            </w:rPr>
            <w:t>Ministerio de Educación, para el respectivo curso o nivel. Estos planes y programas serán desarrollados por profesionales idóneos y calificados, de acuerdo a la normativa legal</w:t>
          </w:r>
          <w:r>
            <w:rPr>
              <w:spacing w:val="-3"/>
              <w:sz w:val="20"/>
            </w:rPr>
            <w:t xml:space="preserve"> </w:t>
          </w:r>
          <w:r>
            <w:rPr>
              <w:sz w:val="20"/>
            </w:rPr>
            <w:t>vigente.</w:t>
          </w:r>
        </w:p>
        <w:p>
          <w:pPr>
            <w:pStyle w:val="11"/>
            <w:numPr>
              <w:ilvl w:val="0"/>
              <w:numId w:val="1"/>
            </w:numPr>
            <w:tabs>
              <w:tab w:val="left" w:pos="867"/>
            </w:tabs>
            <w:spacing w:before="1" w:line="276" w:lineRule="auto"/>
            <w:ind w:right="163"/>
            <w:rPr>
              <w:sz w:val="20"/>
            </w:rPr>
          </w:pPr>
          <w:r>
            <w:rPr>
              <w:sz w:val="20"/>
            </w:rPr>
            <w:t>Entregar,</w:t>
          </w:r>
          <w:r>
            <w:rPr>
              <w:spacing w:val="-8"/>
              <w:sz w:val="20"/>
            </w:rPr>
            <w:t xml:space="preserve"> </w:t>
          </w:r>
          <w:r>
            <w:rPr>
              <w:sz w:val="20"/>
            </w:rPr>
            <w:t>durante</w:t>
          </w:r>
          <w:r>
            <w:rPr>
              <w:spacing w:val="-5"/>
              <w:sz w:val="20"/>
            </w:rPr>
            <w:t xml:space="preserve"> </w:t>
          </w:r>
          <w:r>
            <w:rPr>
              <w:sz w:val="20"/>
            </w:rPr>
            <w:t>la</w:t>
          </w:r>
          <w:r>
            <w:rPr>
              <w:spacing w:val="-5"/>
              <w:sz w:val="20"/>
            </w:rPr>
            <w:t xml:space="preserve"> </w:t>
          </w:r>
          <w:r>
            <w:rPr>
              <w:sz w:val="20"/>
            </w:rPr>
            <w:t>vigencia</w:t>
          </w:r>
          <w:r>
            <w:rPr>
              <w:spacing w:val="-5"/>
              <w:sz w:val="20"/>
            </w:rPr>
            <w:t xml:space="preserve"> </w:t>
          </w:r>
          <w:r>
            <w:rPr>
              <w:sz w:val="20"/>
            </w:rPr>
            <w:t>del</w:t>
          </w:r>
          <w:r>
            <w:rPr>
              <w:spacing w:val="-8"/>
              <w:sz w:val="20"/>
            </w:rPr>
            <w:t xml:space="preserve"> </w:t>
          </w:r>
          <w:r>
            <w:rPr>
              <w:sz w:val="20"/>
            </w:rPr>
            <w:t>presente</w:t>
          </w:r>
          <w:r>
            <w:rPr>
              <w:spacing w:val="-8"/>
              <w:sz w:val="20"/>
            </w:rPr>
            <w:t xml:space="preserve"> </w:t>
          </w:r>
          <w:r>
            <w:rPr>
              <w:sz w:val="20"/>
            </w:rPr>
            <w:t>contrato,</w:t>
          </w:r>
          <w:r>
            <w:rPr>
              <w:spacing w:val="-4"/>
              <w:sz w:val="20"/>
            </w:rPr>
            <w:t xml:space="preserve"> </w:t>
          </w:r>
          <w:r>
            <w:rPr>
              <w:sz w:val="20"/>
            </w:rPr>
            <w:t>la</w:t>
          </w:r>
          <w:r>
            <w:rPr>
              <w:spacing w:val="-5"/>
              <w:sz w:val="20"/>
            </w:rPr>
            <w:t xml:space="preserve"> </w:t>
          </w:r>
          <w:r>
            <w:rPr>
              <w:sz w:val="20"/>
            </w:rPr>
            <w:t>atención</w:t>
          </w:r>
          <w:r>
            <w:rPr>
              <w:spacing w:val="-7"/>
              <w:sz w:val="20"/>
            </w:rPr>
            <w:t xml:space="preserve"> </w:t>
          </w:r>
          <w:r>
            <w:rPr>
              <w:sz w:val="20"/>
            </w:rPr>
            <w:t>necesaria</w:t>
          </w:r>
          <w:r>
            <w:rPr>
              <w:spacing w:val="-8"/>
              <w:sz w:val="20"/>
            </w:rPr>
            <w:t xml:space="preserve"> </w:t>
          </w:r>
          <w:r>
            <w:rPr>
              <w:sz w:val="20"/>
            </w:rPr>
            <w:t>para</w:t>
          </w:r>
          <w:r>
            <w:rPr>
              <w:spacing w:val="-6"/>
              <w:sz w:val="20"/>
            </w:rPr>
            <w:t xml:space="preserve"> </w:t>
          </w:r>
          <w:r>
            <w:rPr>
              <w:sz w:val="20"/>
            </w:rPr>
            <w:t>que</w:t>
          </w:r>
          <w:r>
            <w:rPr>
              <w:spacing w:val="-5"/>
              <w:sz w:val="20"/>
            </w:rPr>
            <w:t xml:space="preserve"> </w:t>
          </w:r>
          <w:r>
            <w:rPr>
              <w:sz w:val="20"/>
            </w:rPr>
            <w:t>el</w:t>
          </w:r>
          <w:r>
            <w:rPr>
              <w:spacing w:val="-8"/>
              <w:sz w:val="20"/>
            </w:rPr>
            <w:t xml:space="preserve"> </w:t>
          </w:r>
          <w:r>
            <w:rPr>
              <w:sz w:val="20"/>
            </w:rPr>
            <w:t>alumno</w:t>
          </w:r>
          <w:r>
            <w:rPr>
              <w:spacing w:val="-7"/>
              <w:sz w:val="20"/>
            </w:rPr>
            <w:t xml:space="preserve"> </w:t>
          </w:r>
          <w:r>
            <w:rPr>
              <w:sz w:val="20"/>
            </w:rPr>
            <w:t>(a)</w:t>
          </w:r>
          <w:r>
            <w:rPr>
              <w:spacing w:val="-6"/>
              <w:sz w:val="20"/>
            </w:rPr>
            <w:t xml:space="preserve"> </w:t>
          </w:r>
          <w:r>
            <w:rPr>
              <w:sz w:val="20"/>
            </w:rPr>
            <w:t>desarrolle</w:t>
          </w:r>
          <w:r>
            <w:rPr>
              <w:spacing w:val="-8"/>
              <w:sz w:val="20"/>
            </w:rPr>
            <w:t xml:space="preserve"> </w:t>
          </w:r>
          <w:r>
            <w:rPr>
              <w:sz w:val="20"/>
            </w:rPr>
            <w:t>el</w:t>
          </w:r>
          <w:r>
            <w:rPr>
              <w:spacing w:val="-8"/>
              <w:sz w:val="20"/>
            </w:rPr>
            <w:t xml:space="preserve"> </w:t>
          </w:r>
          <w:r>
            <w:rPr>
              <w:sz w:val="20"/>
            </w:rPr>
            <w:t>proceso dentro de un adecuado y exigente nivel</w:t>
          </w:r>
          <w:r>
            <w:rPr>
              <w:spacing w:val="2"/>
              <w:sz w:val="20"/>
            </w:rPr>
            <w:t xml:space="preserve"> </w:t>
          </w:r>
          <w:r>
            <w:rPr>
              <w:sz w:val="20"/>
            </w:rPr>
            <w:t>académico.</w:t>
          </w:r>
        </w:p>
        <w:p>
          <w:pPr>
            <w:pStyle w:val="11"/>
            <w:numPr>
              <w:ilvl w:val="0"/>
              <w:numId w:val="1"/>
            </w:numPr>
            <w:tabs>
              <w:tab w:val="left" w:pos="867"/>
            </w:tabs>
            <w:spacing w:line="276" w:lineRule="auto"/>
            <w:ind w:right="168"/>
            <w:rPr>
              <w:sz w:val="20"/>
            </w:rPr>
          </w:pPr>
          <w:r>
            <w:rPr>
              <w:sz w:val="20"/>
            </w:rPr>
            <w:t>Exigir a los profesionales de la educación un cumplimiento adecuado y oportuno de los planes y programas correspondientes al curso o nivel en que se matricula el alumno (a) y de las normas del Reglamento del Colegio, en materia de Evaluación y</w:t>
          </w:r>
          <w:r>
            <w:rPr>
              <w:spacing w:val="-4"/>
              <w:sz w:val="20"/>
            </w:rPr>
            <w:t xml:space="preserve"> </w:t>
          </w:r>
          <w:r>
            <w:rPr>
              <w:sz w:val="20"/>
            </w:rPr>
            <w:t>Promoción.</w:t>
          </w:r>
        </w:p>
        <w:p>
          <w:pPr>
            <w:pStyle w:val="11"/>
            <w:numPr>
              <w:ilvl w:val="0"/>
              <w:numId w:val="1"/>
            </w:numPr>
            <w:tabs>
              <w:tab w:val="left" w:pos="867"/>
            </w:tabs>
            <w:spacing w:line="276" w:lineRule="auto"/>
            <w:ind w:right="175"/>
            <w:rPr>
              <w:sz w:val="20"/>
            </w:rPr>
          </w:pPr>
          <w:r>
            <w:rPr>
              <w:sz w:val="20"/>
            </w:rPr>
            <w:t>Difundir el contenido del Proyecto Educativo, Reglamentos Internos y Manual de Convivencia del Colegio y velar por su</w:t>
          </w:r>
          <w:r>
            <w:rPr>
              <w:spacing w:val="-2"/>
              <w:sz w:val="20"/>
            </w:rPr>
            <w:t xml:space="preserve"> </w:t>
          </w:r>
          <w:r>
            <w:rPr>
              <w:sz w:val="20"/>
            </w:rPr>
            <w:t>cumplimiento.</w:t>
          </w:r>
        </w:p>
        <w:p>
          <w:pPr>
            <w:pStyle w:val="11"/>
            <w:numPr>
              <w:ilvl w:val="0"/>
              <w:numId w:val="1"/>
            </w:numPr>
            <w:tabs>
              <w:tab w:val="left" w:pos="867"/>
            </w:tabs>
            <w:spacing w:line="276" w:lineRule="auto"/>
            <w:ind w:right="166"/>
            <w:rPr>
              <w:sz w:val="20"/>
            </w:rPr>
          </w:pPr>
          <w:r>
            <w:rPr>
              <w:sz w:val="20"/>
            </w:rPr>
            <w:t>Proporcionar al alumnado la infraestructura que requiere la normativa vigente para el desarrollo del programa curricular, ya sea en aula, biblioteca, laboratorio y</w:t>
          </w:r>
          <w:r>
            <w:rPr>
              <w:spacing w:val="4"/>
              <w:sz w:val="20"/>
            </w:rPr>
            <w:t xml:space="preserve"> </w:t>
          </w:r>
          <w:r>
            <w:rPr>
              <w:sz w:val="20"/>
            </w:rPr>
            <w:t>otros.</w:t>
          </w:r>
        </w:p>
        <w:p>
          <w:pPr>
            <w:pStyle w:val="11"/>
            <w:numPr>
              <w:ilvl w:val="0"/>
              <w:numId w:val="1"/>
            </w:numPr>
            <w:tabs>
              <w:tab w:val="left" w:pos="867"/>
            </w:tabs>
            <w:spacing w:line="278" w:lineRule="auto"/>
            <w:ind w:right="171"/>
            <w:rPr>
              <w:sz w:val="20"/>
            </w:rPr>
          </w:pPr>
          <w:r>
            <w:rPr>
              <w:sz w:val="20"/>
            </w:rPr>
            <w:t>Promover actividades de libre elección ACLE o complementarias que estimulen el desarrollo físico, intelectual y/o espiritual de los alumnos.</w:t>
          </w:r>
        </w:p>
        <w:p>
          <w:pPr>
            <w:pStyle w:val="11"/>
            <w:numPr>
              <w:ilvl w:val="0"/>
              <w:numId w:val="1"/>
            </w:numPr>
            <w:tabs>
              <w:tab w:val="left" w:pos="867"/>
            </w:tabs>
            <w:spacing w:line="276" w:lineRule="auto"/>
            <w:ind w:right="173"/>
            <w:rPr>
              <w:sz w:val="20"/>
            </w:rPr>
          </w:pPr>
          <w:r>
            <w:rPr>
              <w:sz w:val="20"/>
            </w:rPr>
            <w:t>Posibilitar el contacto alumnos (as) con Instituciones de Educación Superior, empresas u organizaciones cuando requieran apoyo de estas para el desarrollo de actividades de extensión y de orientación</w:t>
          </w:r>
          <w:r>
            <w:rPr>
              <w:spacing w:val="-10"/>
              <w:sz w:val="20"/>
            </w:rPr>
            <w:t xml:space="preserve"> </w:t>
          </w:r>
          <w:r>
            <w:rPr>
              <w:sz w:val="20"/>
            </w:rPr>
            <w:t>vocacional.</w:t>
          </w:r>
        </w:p>
      </w:sdtContent>
    </w:sdt>
    <w:p>
      <w:pPr>
        <w:pStyle w:val="2"/>
        <w:spacing w:line="227" w:lineRule="exact"/>
        <w:jc w:val="both"/>
      </w:pPr>
    </w:p>
    <w:sdt>
      <w:sdtPr>
        <w:rPr>
          <w:b w:val="0"/>
          <w:bCs w:val="0"/>
          <w:sz w:val="22"/>
          <w:szCs w:val="22"/>
        </w:rPr>
        <w:alias w:val="NO SE PUEDE EDITAR"/>
        <w:tag w:val="NO SE PUEDE EDITAR"/>
        <w:id w:val="1699347572"/>
        <w:lock w:val="sdtContentLocked"/>
        <w:placeholder>
          <w:docPart w:val="DefaultPlaceholder_1081868574"/>
        </w:placeholder>
      </w:sdtPr>
      <w:sdtEndPr>
        <w:rPr>
          <w:b w:val="0"/>
          <w:bCs w:val="0"/>
          <w:sz w:val="22"/>
          <w:szCs w:val="22"/>
        </w:rPr>
      </w:sdtEndPr>
      <w:sdtContent>
        <w:p>
          <w:pPr>
            <w:pStyle w:val="2"/>
            <w:spacing w:line="227" w:lineRule="exact"/>
            <w:jc w:val="both"/>
          </w:pPr>
          <w:r>
            <w:t>4°. - El alumno(a) al matricularse adquiere el derecho a:</w:t>
          </w:r>
        </w:p>
        <w:p>
          <w:pPr>
            <w:pStyle w:val="11"/>
            <w:numPr>
              <w:ilvl w:val="0"/>
              <w:numId w:val="2"/>
            </w:numPr>
            <w:tabs>
              <w:tab w:val="left" w:pos="867"/>
            </w:tabs>
            <w:spacing w:before="32"/>
            <w:rPr>
              <w:sz w:val="20"/>
            </w:rPr>
          </w:pPr>
          <w:r>
            <w:rPr>
              <w:sz w:val="20"/>
            </w:rPr>
            <w:t>Conocer el Reglamento Interno Académico y Disciplinario del</w:t>
          </w:r>
          <w:r>
            <w:rPr>
              <w:spacing w:val="-6"/>
              <w:sz w:val="20"/>
            </w:rPr>
            <w:t xml:space="preserve"> </w:t>
          </w:r>
          <w:r>
            <w:rPr>
              <w:sz w:val="20"/>
            </w:rPr>
            <w:t>Colegio.</w:t>
          </w:r>
        </w:p>
        <w:p>
          <w:pPr>
            <w:pStyle w:val="11"/>
            <w:numPr>
              <w:ilvl w:val="0"/>
              <w:numId w:val="2"/>
            </w:numPr>
            <w:tabs>
              <w:tab w:val="left" w:pos="867"/>
            </w:tabs>
            <w:spacing w:before="36"/>
            <w:rPr>
              <w:sz w:val="20"/>
            </w:rPr>
          </w:pPr>
          <w:r>
            <w:rPr>
              <w:sz w:val="20"/>
            </w:rPr>
            <w:t>Conocer los Planes y Programas de Estudio aprobados por el Ministerio de Educación para el nivel que</w:t>
          </w:r>
          <w:r>
            <w:rPr>
              <w:spacing w:val="-16"/>
              <w:sz w:val="20"/>
            </w:rPr>
            <w:t xml:space="preserve"> </w:t>
          </w:r>
          <w:r>
            <w:rPr>
              <w:sz w:val="20"/>
            </w:rPr>
            <w:t>cursa.</w:t>
          </w:r>
        </w:p>
        <w:p>
          <w:pPr>
            <w:pStyle w:val="11"/>
            <w:numPr>
              <w:ilvl w:val="0"/>
              <w:numId w:val="2"/>
            </w:numPr>
            <w:tabs>
              <w:tab w:val="left" w:pos="867"/>
            </w:tabs>
            <w:spacing w:before="34"/>
            <w:rPr>
              <w:sz w:val="20"/>
            </w:rPr>
          </w:pPr>
          <w:r>
            <w:rPr>
              <w:sz w:val="20"/>
            </w:rPr>
            <w:t>Recibir</w:t>
          </w:r>
          <w:r>
            <w:rPr>
              <w:spacing w:val="-9"/>
              <w:sz w:val="20"/>
            </w:rPr>
            <w:t xml:space="preserve"> </w:t>
          </w:r>
          <w:r>
            <w:rPr>
              <w:sz w:val="20"/>
            </w:rPr>
            <w:t>la</w:t>
          </w:r>
          <w:r>
            <w:rPr>
              <w:spacing w:val="-8"/>
              <w:sz w:val="20"/>
            </w:rPr>
            <w:t xml:space="preserve"> </w:t>
          </w:r>
          <w:r>
            <w:rPr>
              <w:sz w:val="20"/>
            </w:rPr>
            <w:t>enseñanza</w:t>
          </w:r>
          <w:r>
            <w:rPr>
              <w:spacing w:val="-7"/>
              <w:sz w:val="20"/>
            </w:rPr>
            <w:t xml:space="preserve"> </w:t>
          </w:r>
          <w:r>
            <w:rPr>
              <w:sz w:val="20"/>
            </w:rPr>
            <w:t>acorde,</w:t>
          </w:r>
          <w:r>
            <w:rPr>
              <w:spacing w:val="-11"/>
              <w:sz w:val="20"/>
            </w:rPr>
            <w:t xml:space="preserve"> </w:t>
          </w:r>
          <w:r>
            <w:rPr>
              <w:sz w:val="20"/>
            </w:rPr>
            <w:t>a</w:t>
          </w:r>
          <w:r>
            <w:rPr>
              <w:spacing w:val="-7"/>
              <w:sz w:val="20"/>
            </w:rPr>
            <w:t xml:space="preserve"> </w:t>
          </w:r>
          <w:r>
            <w:rPr>
              <w:sz w:val="20"/>
            </w:rPr>
            <w:t>los</w:t>
          </w:r>
          <w:r>
            <w:rPr>
              <w:spacing w:val="-7"/>
              <w:sz w:val="20"/>
            </w:rPr>
            <w:t xml:space="preserve"> </w:t>
          </w:r>
          <w:r>
            <w:rPr>
              <w:sz w:val="20"/>
            </w:rPr>
            <w:t>Programas</w:t>
          </w:r>
          <w:r>
            <w:rPr>
              <w:spacing w:val="-8"/>
              <w:sz w:val="20"/>
            </w:rPr>
            <w:t xml:space="preserve"> </w:t>
          </w:r>
          <w:r>
            <w:rPr>
              <w:sz w:val="20"/>
            </w:rPr>
            <w:t>antes</w:t>
          </w:r>
          <w:r>
            <w:rPr>
              <w:spacing w:val="-5"/>
              <w:sz w:val="20"/>
            </w:rPr>
            <w:t xml:space="preserve"> </w:t>
          </w:r>
          <w:r>
            <w:rPr>
              <w:sz w:val="20"/>
            </w:rPr>
            <w:t>referidos,</w:t>
          </w:r>
          <w:r>
            <w:rPr>
              <w:spacing w:val="-9"/>
              <w:sz w:val="20"/>
            </w:rPr>
            <w:t xml:space="preserve"> </w:t>
          </w:r>
          <w:r>
            <w:rPr>
              <w:sz w:val="20"/>
            </w:rPr>
            <w:t>de</w:t>
          </w:r>
          <w:r>
            <w:rPr>
              <w:spacing w:val="-8"/>
              <w:sz w:val="20"/>
            </w:rPr>
            <w:t xml:space="preserve"> </w:t>
          </w:r>
          <w:r>
            <w:rPr>
              <w:sz w:val="20"/>
            </w:rPr>
            <w:t>parte</w:t>
          </w:r>
          <w:r>
            <w:rPr>
              <w:spacing w:val="-8"/>
              <w:sz w:val="20"/>
            </w:rPr>
            <w:t xml:space="preserve"> </w:t>
          </w:r>
          <w:r>
            <w:rPr>
              <w:sz w:val="20"/>
            </w:rPr>
            <w:t>del</w:t>
          </w:r>
          <w:r>
            <w:rPr>
              <w:spacing w:val="-10"/>
              <w:sz w:val="20"/>
            </w:rPr>
            <w:t xml:space="preserve"> </w:t>
          </w:r>
          <w:r>
            <w:rPr>
              <w:sz w:val="20"/>
            </w:rPr>
            <w:t>personal</w:t>
          </w:r>
          <w:r>
            <w:rPr>
              <w:spacing w:val="-10"/>
              <w:sz w:val="20"/>
            </w:rPr>
            <w:t xml:space="preserve"> </w:t>
          </w:r>
          <w:r>
            <w:rPr>
              <w:sz w:val="20"/>
            </w:rPr>
            <w:t>calificado</w:t>
          </w:r>
          <w:r>
            <w:rPr>
              <w:spacing w:val="-10"/>
              <w:sz w:val="20"/>
            </w:rPr>
            <w:t xml:space="preserve"> </w:t>
          </w:r>
          <w:r>
            <w:rPr>
              <w:sz w:val="20"/>
            </w:rPr>
            <w:t>que</w:t>
          </w:r>
          <w:r>
            <w:rPr>
              <w:spacing w:val="-9"/>
              <w:sz w:val="20"/>
            </w:rPr>
            <w:t xml:space="preserve"> </w:t>
          </w:r>
          <w:r>
            <w:rPr>
              <w:sz w:val="20"/>
            </w:rPr>
            <w:t>el</w:t>
          </w:r>
          <w:r>
            <w:rPr>
              <w:spacing w:val="-11"/>
              <w:sz w:val="20"/>
            </w:rPr>
            <w:t xml:space="preserve"> </w:t>
          </w:r>
          <w:r>
            <w:rPr>
              <w:sz w:val="20"/>
            </w:rPr>
            <w:t>Colegio</w:t>
          </w:r>
          <w:r>
            <w:rPr>
              <w:spacing w:val="-7"/>
              <w:sz w:val="20"/>
            </w:rPr>
            <w:t xml:space="preserve"> </w:t>
          </w:r>
          <w:r>
            <w:rPr>
              <w:sz w:val="20"/>
            </w:rPr>
            <w:t>designe.</w:t>
          </w:r>
        </w:p>
        <w:p>
          <w:pPr>
            <w:pStyle w:val="11"/>
            <w:numPr>
              <w:ilvl w:val="0"/>
              <w:numId w:val="2"/>
            </w:numPr>
            <w:tabs>
              <w:tab w:val="left" w:pos="867"/>
            </w:tabs>
            <w:spacing w:before="34" w:line="276" w:lineRule="auto"/>
            <w:ind w:right="167"/>
            <w:rPr>
              <w:sz w:val="20"/>
            </w:rPr>
          </w:pPr>
          <w:r>
            <w:rPr>
              <w:sz w:val="20"/>
            </w:rPr>
            <w:t>Participar en todas las actividades académicas curriculares propias de su nivel o curso, en forma sistemática y las de carácter formativo y/o ACLE que el Colegio promueve o ejecute, salvo por impedimentos específicos, justificados personalmente por el apoderado o por prescripción médica, oportuna y debidamente informada y registrada en el Colegio.</w:t>
          </w:r>
        </w:p>
        <w:p>
          <w:pPr>
            <w:pStyle w:val="11"/>
            <w:numPr>
              <w:ilvl w:val="0"/>
              <w:numId w:val="2"/>
            </w:numPr>
            <w:tabs>
              <w:tab w:val="left" w:pos="867"/>
            </w:tabs>
            <w:spacing w:before="1" w:line="276" w:lineRule="auto"/>
            <w:ind w:right="165"/>
            <w:rPr>
              <w:sz w:val="20"/>
            </w:rPr>
          </w:pPr>
          <w:r>
            <w:rPr>
              <w:sz w:val="20"/>
            </w:rPr>
            <w:t>Utilizar la infraestructura del Colegio, según las normas internas, para el desarrollo de su formación personal y del régimen</w:t>
          </w:r>
          <w:r>
            <w:rPr>
              <w:spacing w:val="-2"/>
              <w:sz w:val="20"/>
            </w:rPr>
            <w:t xml:space="preserve"> </w:t>
          </w:r>
          <w:r>
            <w:rPr>
              <w:sz w:val="20"/>
            </w:rPr>
            <w:t>curricular.</w:t>
          </w:r>
        </w:p>
        <w:p>
          <w:pPr>
            <w:pStyle w:val="11"/>
            <w:numPr>
              <w:ilvl w:val="0"/>
              <w:numId w:val="2"/>
            </w:numPr>
            <w:tabs>
              <w:tab w:val="left" w:pos="867"/>
            </w:tabs>
            <w:spacing w:line="230" w:lineRule="exact"/>
            <w:rPr>
              <w:sz w:val="20"/>
            </w:rPr>
          </w:pPr>
          <w:r>
            <w:rPr>
              <w:sz w:val="20"/>
            </w:rPr>
            <w:t>Recibir, según corresponda al nivel que este cursando, asistencia y orientación vocacional</w:t>
          </w:r>
          <w:r>
            <w:rPr>
              <w:spacing w:val="-14"/>
              <w:sz w:val="20"/>
            </w:rPr>
            <w:t xml:space="preserve"> </w:t>
          </w:r>
          <w:r>
            <w:rPr>
              <w:sz w:val="20"/>
            </w:rPr>
            <w:t>profesional.</w:t>
          </w:r>
        </w:p>
        <w:p>
          <w:pPr>
            <w:pStyle w:val="11"/>
            <w:numPr>
              <w:ilvl w:val="0"/>
              <w:numId w:val="2"/>
            </w:numPr>
            <w:tabs>
              <w:tab w:val="left" w:pos="867"/>
            </w:tabs>
            <w:spacing w:before="34" w:line="278" w:lineRule="auto"/>
            <w:ind w:right="165"/>
            <w:rPr>
              <w:sz w:val="20"/>
            </w:rPr>
          </w:pPr>
          <w:r>
            <w:rPr>
              <w:sz w:val="20"/>
            </w:rPr>
            <w:t>A estudiar en un ambiente tolerante y de respeto mutuo, a expresar su opinión y a que se respete su integridad física y moral; no pudiendo ser objeto de tratos vejatorios o degradantes y de maltratos</w:t>
          </w:r>
          <w:r>
            <w:rPr>
              <w:spacing w:val="-7"/>
              <w:sz w:val="20"/>
            </w:rPr>
            <w:t xml:space="preserve"> </w:t>
          </w:r>
          <w:r>
            <w:rPr>
              <w:sz w:val="20"/>
            </w:rPr>
            <w:t>psicológicos.</w:t>
          </w:r>
        </w:p>
        <w:p>
          <w:pPr>
            <w:pStyle w:val="11"/>
            <w:numPr>
              <w:ilvl w:val="0"/>
              <w:numId w:val="2"/>
            </w:numPr>
            <w:tabs>
              <w:tab w:val="left" w:pos="867"/>
            </w:tabs>
            <w:spacing w:line="227" w:lineRule="exact"/>
            <w:rPr>
              <w:sz w:val="20"/>
            </w:rPr>
          </w:pPr>
          <w:r>
            <w:rPr>
              <w:sz w:val="20"/>
            </w:rPr>
            <w:t>A ser informados de las pautas</w:t>
          </w:r>
          <w:r>
            <w:rPr>
              <w:spacing w:val="-4"/>
              <w:sz w:val="20"/>
            </w:rPr>
            <w:t xml:space="preserve"> </w:t>
          </w:r>
          <w:r>
            <w:rPr>
              <w:sz w:val="20"/>
            </w:rPr>
            <w:t>evaluativas.</w:t>
          </w:r>
        </w:p>
        <w:p>
          <w:pPr>
            <w:pStyle w:val="11"/>
            <w:numPr>
              <w:ilvl w:val="0"/>
              <w:numId w:val="2"/>
            </w:numPr>
            <w:tabs>
              <w:tab w:val="left" w:pos="867"/>
            </w:tabs>
            <w:spacing w:before="34" w:line="276" w:lineRule="auto"/>
            <w:ind w:right="164"/>
            <w:rPr>
              <w:sz w:val="20"/>
            </w:rPr>
          </w:pPr>
          <w:r>
            <w:rPr>
              <w:sz w:val="20"/>
            </w:rPr>
            <w:t>A</w:t>
          </w:r>
          <w:r>
            <w:rPr>
              <w:spacing w:val="-5"/>
              <w:sz w:val="20"/>
            </w:rPr>
            <w:t xml:space="preserve"> </w:t>
          </w:r>
          <w:r>
            <w:rPr>
              <w:sz w:val="20"/>
            </w:rPr>
            <w:t>ser</w:t>
          </w:r>
          <w:r>
            <w:rPr>
              <w:spacing w:val="-4"/>
              <w:sz w:val="20"/>
            </w:rPr>
            <w:t xml:space="preserve"> </w:t>
          </w:r>
          <w:r>
            <w:rPr>
              <w:sz w:val="20"/>
            </w:rPr>
            <w:t>evaluado</w:t>
          </w:r>
          <w:r>
            <w:rPr>
              <w:spacing w:val="-4"/>
              <w:sz w:val="20"/>
            </w:rPr>
            <w:t xml:space="preserve"> </w:t>
          </w:r>
          <w:r>
            <w:rPr>
              <w:sz w:val="20"/>
            </w:rPr>
            <w:t>(a)</w:t>
          </w:r>
          <w:r>
            <w:rPr>
              <w:spacing w:val="1"/>
              <w:sz w:val="20"/>
            </w:rPr>
            <w:t xml:space="preserve"> </w:t>
          </w:r>
          <w:r>
            <w:rPr>
              <w:sz w:val="20"/>
            </w:rPr>
            <w:t>y</w:t>
          </w:r>
          <w:r>
            <w:rPr>
              <w:spacing w:val="-5"/>
              <w:sz w:val="20"/>
            </w:rPr>
            <w:t xml:space="preserve"> </w:t>
          </w:r>
          <w:r>
            <w:rPr>
              <w:sz w:val="20"/>
            </w:rPr>
            <w:t>promovido</w:t>
          </w:r>
          <w:r>
            <w:rPr>
              <w:spacing w:val="-4"/>
              <w:sz w:val="20"/>
            </w:rPr>
            <w:t xml:space="preserve"> </w:t>
          </w:r>
          <w:r>
            <w:rPr>
              <w:sz w:val="20"/>
            </w:rPr>
            <w:t>(a)</w:t>
          </w:r>
          <w:r>
            <w:rPr>
              <w:spacing w:val="-2"/>
              <w:sz w:val="20"/>
            </w:rPr>
            <w:t xml:space="preserve"> </w:t>
          </w:r>
          <w:r>
            <w:rPr>
              <w:sz w:val="20"/>
            </w:rPr>
            <w:t>de</w:t>
          </w:r>
          <w:r>
            <w:rPr>
              <w:spacing w:val="-4"/>
              <w:sz w:val="20"/>
            </w:rPr>
            <w:t xml:space="preserve"> </w:t>
          </w:r>
          <w:r>
            <w:rPr>
              <w:sz w:val="20"/>
            </w:rPr>
            <w:t>acuerdo</w:t>
          </w:r>
          <w:r>
            <w:rPr>
              <w:spacing w:val="-3"/>
              <w:sz w:val="20"/>
            </w:rPr>
            <w:t xml:space="preserve"> </w:t>
          </w:r>
          <w:r>
            <w:rPr>
              <w:sz w:val="20"/>
            </w:rPr>
            <w:t>a</w:t>
          </w:r>
          <w:r>
            <w:rPr>
              <w:spacing w:val="-5"/>
              <w:sz w:val="20"/>
            </w:rPr>
            <w:t xml:space="preserve"> </w:t>
          </w:r>
          <w:r>
            <w:rPr>
              <w:sz w:val="20"/>
            </w:rPr>
            <w:t>un</w:t>
          </w:r>
          <w:r>
            <w:rPr>
              <w:spacing w:val="-4"/>
              <w:sz w:val="20"/>
            </w:rPr>
            <w:t xml:space="preserve"> </w:t>
          </w:r>
          <w:r>
            <w:rPr>
              <w:sz w:val="20"/>
            </w:rPr>
            <w:t>sistema</w:t>
          </w:r>
          <w:r>
            <w:rPr>
              <w:spacing w:val="-5"/>
              <w:sz w:val="20"/>
            </w:rPr>
            <w:t xml:space="preserve"> </w:t>
          </w:r>
          <w:r>
            <w:rPr>
              <w:sz w:val="20"/>
            </w:rPr>
            <w:t>objetivo y</w:t>
          </w:r>
          <w:r>
            <w:rPr>
              <w:spacing w:val="-7"/>
              <w:sz w:val="20"/>
            </w:rPr>
            <w:t xml:space="preserve"> </w:t>
          </w:r>
          <w:r>
            <w:rPr>
              <w:sz w:val="20"/>
            </w:rPr>
            <w:t>trasparente,</w:t>
          </w:r>
          <w:r>
            <w:rPr>
              <w:spacing w:val="-4"/>
              <w:sz w:val="20"/>
            </w:rPr>
            <w:t xml:space="preserve"> </w:t>
          </w:r>
          <w:r>
            <w:rPr>
              <w:sz w:val="20"/>
            </w:rPr>
            <w:t>de</w:t>
          </w:r>
          <w:r>
            <w:rPr>
              <w:spacing w:val="-1"/>
              <w:sz w:val="20"/>
            </w:rPr>
            <w:t xml:space="preserve"> </w:t>
          </w:r>
          <w:r>
            <w:rPr>
              <w:sz w:val="20"/>
            </w:rPr>
            <w:t>acuerdo</w:t>
          </w:r>
          <w:r>
            <w:rPr>
              <w:spacing w:val="-3"/>
              <w:sz w:val="20"/>
            </w:rPr>
            <w:t xml:space="preserve"> </w:t>
          </w:r>
          <w:r>
            <w:rPr>
              <w:sz w:val="20"/>
            </w:rPr>
            <w:t>al</w:t>
          </w:r>
          <w:r>
            <w:rPr>
              <w:spacing w:val="-5"/>
              <w:sz w:val="20"/>
            </w:rPr>
            <w:t xml:space="preserve"> </w:t>
          </w:r>
          <w:r>
            <w:rPr>
              <w:sz w:val="20"/>
            </w:rPr>
            <w:t>Reglamento</w:t>
          </w:r>
          <w:r>
            <w:rPr>
              <w:spacing w:val="-4"/>
              <w:sz w:val="20"/>
            </w:rPr>
            <w:t xml:space="preserve"> </w:t>
          </w:r>
          <w:r>
            <w:rPr>
              <w:sz w:val="20"/>
            </w:rPr>
            <w:t>Interno del Establecimiento de acuerdo al Ministerio de</w:t>
          </w:r>
          <w:r>
            <w:rPr>
              <w:spacing w:val="-6"/>
              <w:sz w:val="20"/>
            </w:rPr>
            <w:t xml:space="preserve"> </w:t>
          </w:r>
          <w:r>
            <w:rPr>
              <w:sz w:val="20"/>
            </w:rPr>
            <w:t>Educación.</w:t>
          </w:r>
        </w:p>
      </w:sdtContent>
    </w:sdt>
    <w:p>
      <w:pPr>
        <w:tabs>
          <w:tab w:val="left" w:pos="867"/>
        </w:tabs>
        <w:spacing w:before="34" w:line="276" w:lineRule="auto"/>
        <w:ind w:right="164"/>
        <w:rPr>
          <w:sz w:val="20"/>
        </w:rPr>
      </w:pPr>
    </w:p>
    <w:p>
      <w:pPr>
        <w:pStyle w:val="2"/>
        <w:ind w:left="0"/>
      </w:pPr>
    </w:p>
    <w:sdt>
      <w:sdtPr>
        <w:rPr>
          <w:b w:val="0"/>
          <w:bCs w:val="0"/>
          <w:sz w:val="22"/>
          <w:szCs w:val="22"/>
        </w:rPr>
        <w:alias w:val="NO SE PUEDE EDITAR"/>
        <w:tag w:val="NO SE PUEDE EDITAR"/>
        <w:id w:val="-16700407"/>
        <w:lock w:val="sdtContentLocked"/>
        <w:placeholder>
          <w:docPart w:val="DefaultPlaceholder_1081868574"/>
        </w:placeholder>
      </w:sdtPr>
      <w:sdtEndPr>
        <w:rPr>
          <w:b w:val="0"/>
          <w:bCs w:val="0"/>
          <w:sz w:val="22"/>
          <w:szCs w:val="22"/>
        </w:rPr>
      </w:sdtEndPr>
      <w:sdtContent>
        <w:p>
          <w:pPr>
            <w:pStyle w:val="2"/>
          </w:pPr>
          <w:r>
            <w:t>5°. - El Alumno se obliga a:</w:t>
          </w:r>
        </w:p>
        <w:p>
          <w:pPr>
            <w:pStyle w:val="11"/>
            <w:numPr>
              <w:ilvl w:val="0"/>
              <w:numId w:val="3"/>
            </w:numPr>
            <w:tabs>
              <w:tab w:val="left" w:pos="867"/>
            </w:tabs>
            <w:spacing w:before="36"/>
            <w:rPr>
              <w:sz w:val="20"/>
            </w:rPr>
          </w:pPr>
          <w:r>
            <w:rPr>
              <w:sz w:val="20"/>
            </w:rPr>
            <w:t>Dar cumplimiento a lo establecido en el Proyecto Educativo, Reglamento Interno y Normas del</w:t>
          </w:r>
          <w:r>
            <w:rPr>
              <w:spacing w:val="-14"/>
              <w:sz w:val="20"/>
            </w:rPr>
            <w:t xml:space="preserve"> </w:t>
          </w:r>
          <w:r>
            <w:rPr>
              <w:sz w:val="20"/>
            </w:rPr>
            <w:t>Colegio.</w:t>
          </w:r>
        </w:p>
        <w:p>
          <w:pPr>
            <w:pStyle w:val="11"/>
            <w:numPr>
              <w:ilvl w:val="0"/>
              <w:numId w:val="3"/>
            </w:numPr>
            <w:tabs>
              <w:tab w:val="left" w:pos="867"/>
            </w:tabs>
            <w:spacing w:before="37"/>
            <w:rPr>
              <w:sz w:val="20"/>
            </w:rPr>
          </w:pPr>
          <w:r>
            <w:rPr>
              <w:sz w:val="20"/>
            </w:rPr>
            <w:t>Asistir regularmente a clases y actividades planificadas por el Colegio.</w:t>
          </w:r>
        </w:p>
        <w:p>
          <w:pPr>
            <w:pStyle w:val="11"/>
            <w:numPr>
              <w:ilvl w:val="0"/>
              <w:numId w:val="3"/>
            </w:numPr>
            <w:tabs>
              <w:tab w:val="left" w:pos="867"/>
            </w:tabs>
            <w:spacing w:before="34"/>
            <w:rPr>
              <w:sz w:val="20"/>
            </w:rPr>
          </w:pPr>
          <w:r>
            <w:rPr>
              <w:sz w:val="20"/>
            </w:rPr>
            <w:t>Acatar las Normas de Evaluación y Promoción vigentes del</w:t>
          </w:r>
          <w:r>
            <w:rPr>
              <w:spacing w:val="-1"/>
              <w:sz w:val="20"/>
            </w:rPr>
            <w:t xml:space="preserve"> </w:t>
          </w:r>
          <w:r>
            <w:rPr>
              <w:sz w:val="20"/>
            </w:rPr>
            <w:t>Colegio.</w:t>
          </w:r>
        </w:p>
        <w:p>
          <w:pPr>
            <w:pStyle w:val="11"/>
            <w:numPr>
              <w:ilvl w:val="0"/>
              <w:numId w:val="3"/>
            </w:numPr>
            <w:tabs>
              <w:tab w:val="left" w:pos="867"/>
            </w:tabs>
            <w:spacing w:before="34"/>
            <w:rPr>
              <w:sz w:val="20"/>
            </w:rPr>
          </w:pPr>
          <w:r>
            <w:rPr>
              <w:sz w:val="20"/>
            </w:rPr>
            <w:t>Mantener</w:t>
          </w:r>
          <w:r>
            <w:rPr>
              <w:spacing w:val="-7"/>
              <w:sz w:val="20"/>
            </w:rPr>
            <w:t xml:space="preserve"> </w:t>
          </w:r>
          <w:r>
            <w:rPr>
              <w:sz w:val="20"/>
            </w:rPr>
            <w:t>un</w:t>
          </w:r>
          <w:r>
            <w:rPr>
              <w:spacing w:val="-11"/>
              <w:sz w:val="20"/>
            </w:rPr>
            <w:t xml:space="preserve"> </w:t>
          </w:r>
          <w:r>
            <w:rPr>
              <w:sz w:val="20"/>
            </w:rPr>
            <w:t>comportamiento</w:t>
          </w:r>
          <w:r>
            <w:rPr>
              <w:spacing w:val="-8"/>
              <w:sz w:val="20"/>
            </w:rPr>
            <w:t xml:space="preserve"> </w:t>
          </w:r>
          <w:r>
            <w:rPr>
              <w:sz w:val="20"/>
            </w:rPr>
            <w:t>y</w:t>
          </w:r>
          <w:r>
            <w:rPr>
              <w:spacing w:val="-11"/>
              <w:sz w:val="20"/>
            </w:rPr>
            <w:t xml:space="preserve"> </w:t>
          </w:r>
          <w:r>
            <w:rPr>
              <w:sz w:val="20"/>
            </w:rPr>
            <w:t>presentación</w:t>
          </w:r>
          <w:r>
            <w:rPr>
              <w:spacing w:val="-10"/>
              <w:sz w:val="20"/>
            </w:rPr>
            <w:t xml:space="preserve"> </w:t>
          </w:r>
          <w:r>
            <w:rPr>
              <w:sz w:val="20"/>
            </w:rPr>
            <w:t>personal</w:t>
          </w:r>
          <w:r>
            <w:rPr>
              <w:spacing w:val="-9"/>
              <w:sz w:val="20"/>
            </w:rPr>
            <w:t xml:space="preserve"> </w:t>
          </w:r>
          <w:r>
            <w:rPr>
              <w:sz w:val="20"/>
            </w:rPr>
            <w:t>de</w:t>
          </w:r>
          <w:r>
            <w:rPr>
              <w:spacing w:val="-11"/>
              <w:sz w:val="20"/>
            </w:rPr>
            <w:t xml:space="preserve"> </w:t>
          </w:r>
          <w:r>
            <w:rPr>
              <w:sz w:val="20"/>
            </w:rPr>
            <w:t>acuerdo</w:t>
          </w:r>
          <w:r>
            <w:rPr>
              <w:spacing w:val="-8"/>
              <w:sz w:val="20"/>
            </w:rPr>
            <w:t xml:space="preserve"> </w:t>
          </w:r>
          <w:r>
            <w:rPr>
              <w:sz w:val="20"/>
            </w:rPr>
            <w:t>a</w:t>
          </w:r>
          <w:r>
            <w:rPr>
              <w:spacing w:val="-9"/>
              <w:sz w:val="20"/>
            </w:rPr>
            <w:t xml:space="preserve"> </w:t>
          </w:r>
          <w:r>
            <w:rPr>
              <w:sz w:val="20"/>
            </w:rPr>
            <w:t>los</w:t>
          </w:r>
          <w:r>
            <w:rPr>
              <w:spacing w:val="-9"/>
              <w:sz w:val="20"/>
            </w:rPr>
            <w:t xml:space="preserve"> </w:t>
          </w:r>
          <w:r>
            <w:rPr>
              <w:sz w:val="20"/>
            </w:rPr>
            <w:t>Reglamentos</w:t>
          </w:r>
          <w:r>
            <w:rPr>
              <w:spacing w:val="-10"/>
              <w:sz w:val="20"/>
            </w:rPr>
            <w:t xml:space="preserve"> </w:t>
          </w:r>
          <w:r>
            <w:rPr>
              <w:sz w:val="20"/>
            </w:rPr>
            <w:t>vigentes</w:t>
          </w:r>
          <w:r>
            <w:rPr>
              <w:spacing w:val="-9"/>
              <w:sz w:val="20"/>
            </w:rPr>
            <w:t xml:space="preserve"> </w:t>
          </w:r>
          <w:r>
            <w:rPr>
              <w:sz w:val="20"/>
            </w:rPr>
            <w:t>del</w:t>
          </w:r>
          <w:r>
            <w:rPr>
              <w:spacing w:val="-9"/>
              <w:sz w:val="20"/>
            </w:rPr>
            <w:t xml:space="preserve"> </w:t>
          </w:r>
          <w:r>
            <w:rPr>
              <w:sz w:val="20"/>
            </w:rPr>
            <w:t>Colegio,</w:t>
          </w:r>
          <w:r>
            <w:rPr>
              <w:spacing w:val="-7"/>
              <w:sz w:val="20"/>
            </w:rPr>
            <w:t xml:space="preserve"> </w:t>
          </w:r>
          <w:r>
            <w:rPr>
              <w:sz w:val="20"/>
            </w:rPr>
            <w:t>incluyendo vestuario, relaciones interpersonales y disciplina compatibles con las exigencias, principios que persigue el</w:t>
          </w:r>
          <w:r>
            <w:rPr>
              <w:spacing w:val="-28"/>
              <w:sz w:val="20"/>
            </w:rPr>
            <w:t xml:space="preserve"> </w:t>
          </w:r>
          <w:r>
            <w:rPr>
              <w:sz w:val="20"/>
            </w:rPr>
            <w:t>Colegio.</w:t>
          </w:r>
        </w:p>
        <w:p>
          <w:pPr>
            <w:pStyle w:val="11"/>
            <w:numPr>
              <w:ilvl w:val="0"/>
              <w:numId w:val="3"/>
            </w:numPr>
            <w:tabs>
              <w:tab w:val="left" w:pos="867"/>
            </w:tabs>
            <w:spacing w:before="1"/>
            <w:rPr>
              <w:sz w:val="20"/>
            </w:rPr>
          </w:pPr>
          <w:r>
            <w:rPr>
              <w:sz w:val="20"/>
            </w:rPr>
            <w:t>Brindar un trato digno, respetuoso y no discriminatorio a todos los integrantes de la Comunidad</w:t>
          </w:r>
          <w:r>
            <w:rPr>
              <w:spacing w:val="-15"/>
              <w:sz w:val="20"/>
            </w:rPr>
            <w:t xml:space="preserve"> </w:t>
          </w:r>
          <w:r>
            <w:rPr>
              <w:sz w:val="20"/>
            </w:rPr>
            <w:t>Educativa.</w:t>
          </w:r>
        </w:p>
        <w:p>
          <w:pPr>
            <w:pStyle w:val="11"/>
            <w:numPr>
              <w:ilvl w:val="0"/>
              <w:numId w:val="3"/>
            </w:numPr>
            <w:tabs>
              <w:tab w:val="left" w:pos="867"/>
            </w:tabs>
            <w:spacing w:before="34"/>
            <w:rPr>
              <w:sz w:val="20"/>
            </w:rPr>
          </w:pPr>
          <w:r>
            <w:rPr>
              <w:sz w:val="20"/>
            </w:rPr>
            <w:t>Estudiar y esforzarse por alcanzar el máximo de desarrollo de sus</w:t>
          </w:r>
          <w:r>
            <w:rPr>
              <w:spacing w:val="-7"/>
              <w:sz w:val="20"/>
            </w:rPr>
            <w:t xml:space="preserve"> </w:t>
          </w:r>
          <w:r>
            <w:rPr>
              <w:sz w:val="20"/>
            </w:rPr>
            <w:t>capacidades.</w:t>
          </w:r>
        </w:p>
        <w:p>
          <w:pPr>
            <w:pStyle w:val="11"/>
            <w:numPr>
              <w:ilvl w:val="0"/>
              <w:numId w:val="3"/>
            </w:numPr>
            <w:tabs>
              <w:tab w:val="left" w:pos="867"/>
            </w:tabs>
            <w:spacing w:before="34" w:line="276" w:lineRule="auto"/>
            <w:ind w:right="176"/>
            <w:rPr>
              <w:sz w:val="20"/>
            </w:rPr>
          </w:pPr>
          <w:r>
            <w:rPr>
              <w:sz w:val="20"/>
            </w:rPr>
            <w:t>Colaborar y cooperar en mejorar la convivencia escolar, cuidar la infraestructura educacional respetar el proyecto Educativo y el Reglamento Interno del</w:t>
          </w:r>
          <w:r>
            <w:rPr>
              <w:spacing w:val="-2"/>
              <w:sz w:val="20"/>
            </w:rPr>
            <w:t xml:space="preserve"> </w:t>
          </w:r>
          <w:r>
            <w:rPr>
              <w:sz w:val="20"/>
            </w:rPr>
            <w:t>Establecimiento.</w:t>
          </w:r>
        </w:p>
        <w:p>
          <w:pPr>
            <w:pStyle w:val="11"/>
            <w:numPr>
              <w:ilvl w:val="0"/>
              <w:numId w:val="3"/>
            </w:numPr>
            <w:tabs>
              <w:tab w:val="left" w:pos="867"/>
            </w:tabs>
            <w:spacing w:line="278" w:lineRule="auto"/>
            <w:ind w:right="166"/>
            <w:rPr>
              <w:sz w:val="20"/>
            </w:rPr>
          </w:pPr>
          <w:r>
            <w:rPr>
              <w:sz w:val="20"/>
            </w:rPr>
            <w:t>Dar cumplimiento a los compromisos académicos, culturales, deportivos, religiosos, etc., programados por el curso o por el</w:t>
          </w:r>
          <w:r>
            <w:rPr>
              <w:spacing w:val="-1"/>
              <w:sz w:val="20"/>
            </w:rPr>
            <w:t xml:space="preserve"> </w:t>
          </w:r>
          <w:r>
            <w:rPr>
              <w:sz w:val="20"/>
            </w:rPr>
            <w:t>Colegio.</w:t>
          </w:r>
        </w:p>
      </w:sdtContent>
    </w:sdt>
    <w:p>
      <w:pPr>
        <w:pStyle w:val="11"/>
        <w:tabs>
          <w:tab w:val="left" w:pos="867"/>
        </w:tabs>
        <w:spacing w:line="278" w:lineRule="auto"/>
        <w:ind w:right="166" w:firstLine="0"/>
        <w:rPr>
          <w:sz w:val="20"/>
        </w:rPr>
      </w:pPr>
    </w:p>
    <w:sdt>
      <w:sdtPr>
        <w:rPr>
          <w:b w:val="0"/>
          <w:bCs w:val="0"/>
          <w:sz w:val="22"/>
          <w:szCs w:val="22"/>
        </w:rPr>
        <w:alias w:val="NO SE PUEDE EDITAR"/>
        <w:tag w:val="NO SE PUEDE EDITAR"/>
        <w:id w:val="-1266615106"/>
        <w:lock w:val="sdtContentLocked"/>
        <w:placeholder>
          <w:docPart w:val="DefaultPlaceholder_1081868574"/>
        </w:placeholder>
      </w:sdtPr>
      <w:sdtEndPr>
        <w:rPr>
          <w:b w:val="0"/>
          <w:bCs w:val="0"/>
          <w:sz w:val="22"/>
          <w:szCs w:val="22"/>
        </w:rPr>
      </w:sdtEndPr>
      <w:sdtContent>
        <w:p>
          <w:pPr>
            <w:pStyle w:val="2"/>
          </w:pPr>
          <w:r>
            <w:t>6°. - El apoderado (a) tiene derecho a:</w:t>
          </w:r>
        </w:p>
        <w:p>
          <w:pPr>
            <w:pStyle w:val="11"/>
            <w:numPr>
              <w:ilvl w:val="0"/>
              <w:numId w:val="4"/>
            </w:numPr>
            <w:tabs>
              <w:tab w:val="left" w:pos="867"/>
            </w:tabs>
            <w:spacing w:before="36" w:line="276" w:lineRule="auto"/>
            <w:ind w:right="178"/>
            <w:jc w:val="left"/>
            <w:rPr>
              <w:sz w:val="20"/>
            </w:rPr>
          </w:pPr>
          <w:r>
            <w:rPr>
              <w:sz w:val="20"/>
            </w:rPr>
            <w:t>Ser informado por los Directivos y Docentes a cargo de la educación de sus hijos respecto de los rendimientos académicos y del proceso educativo de</w:t>
          </w:r>
          <w:r>
            <w:rPr>
              <w:spacing w:val="-6"/>
              <w:sz w:val="20"/>
            </w:rPr>
            <w:t xml:space="preserve"> </w:t>
          </w:r>
          <w:r>
            <w:rPr>
              <w:sz w:val="20"/>
            </w:rPr>
            <w:t>estos.</w:t>
          </w:r>
        </w:p>
        <w:p>
          <w:pPr>
            <w:pStyle w:val="11"/>
            <w:numPr>
              <w:ilvl w:val="0"/>
              <w:numId w:val="4"/>
            </w:numPr>
            <w:tabs>
              <w:tab w:val="left" w:pos="867"/>
            </w:tabs>
            <w:spacing w:line="230" w:lineRule="exact"/>
            <w:jc w:val="left"/>
            <w:rPr>
              <w:sz w:val="20"/>
            </w:rPr>
          </w:pPr>
          <w:r>
            <w:rPr>
              <w:sz w:val="20"/>
            </w:rPr>
            <w:t>Ser informado del funcionamiento del establecimiento, en todo aquello que sea atingente a su labor de</w:t>
          </w:r>
          <w:r>
            <w:rPr>
              <w:spacing w:val="-21"/>
              <w:sz w:val="20"/>
            </w:rPr>
            <w:t xml:space="preserve"> </w:t>
          </w:r>
          <w:r>
            <w:rPr>
              <w:sz w:val="20"/>
            </w:rPr>
            <w:t>apoderado.</w:t>
          </w:r>
        </w:p>
        <w:p>
          <w:pPr>
            <w:pStyle w:val="11"/>
            <w:numPr>
              <w:ilvl w:val="0"/>
              <w:numId w:val="4"/>
            </w:numPr>
            <w:tabs>
              <w:tab w:val="left" w:pos="867"/>
            </w:tabs>
            <w:spacing w:before="34"/>
            <w:jc w:val="left"/>
            <w:rPr>
              <w:sz w:val="20"/>
            </w:rPr>
          </w:pPr>
          <w:r>
            <w:rPr>
              <w:sz w:val="20"/>
            </w:rPr>
            <w:t>Ser escuchado y obtener respuesta a sus consultas e inquietudes, de modo formal y/o por</w:t>
          </w:r>
          <w:r>
            <w:rPr>
              <w:spacing w:val="-9"/>
              <w:sz w:val="20"/>
            </w:rPr>
            <w:t xml:space="preserve"> </w:t>
          </w:r>
          <w:r>
            <w:rPr>
              <w:sz w:val="20"/>
            </w:rPr>
            <w:t>escrito.</w:t>
          </w:r>
        </w:p>
        <w:p>
          <w:pPr>
            <w:pStyle w:val="11"/>
            <w:numPr>
              <w:ilvl w:val="0"/>
              <w:numId w:val="4"/>
            </w:numPr>
            <w:tabs>
              <w:tab w:val="left" w:pos="867"/>
            </w:tabs>
            <w:spacing w:before="37" w:line="276" w:lineRule="auto"/>
            <w:ind w:right="168"/>
            <w:jc w:val="left"/>
            <w:rPr>
              <w:sz w:val="20"/>
            </w:rPr>
          </w:pPr>
          <w:r>
            <w:rPr>
              <w:sz w:val="20"/>
            </w:rPr>
            <w:t>Participar</w:t>
          </w:r>
          <w:r>
            <w:rPr>
              <w:spacing w:val="-7"/>
              <w:sz w:val="20"/>
            </w:rPr>
            <w:t xml:space="preserve"> </w:t>
          </w:r>
          <w:r>
            <w:rPr>
              <w:sz w:val="20"/>
            </w:rPr>
            <w:t>del</w:t>
          </w:r>
          <w:r>
            <w:rPr>
              <w:spacing w:val="-9"/>
              <w:sz w:val="20"/>
            </w:rPr>
            <w:t xml:space="preserve"> </w:t>
          </w:r>
          <w:r>
            <w:rPr>
              <w:sz w:val="20"/>
            </w:rPr>
            <w:t>proceso</w:t>
          </w:r>
          <w:r>
            <w:rPr>
              <w:spacing w:val="-6"/>
              <w:sz w:val="20"/>
            </w:rPr>
            <w:t xml:space="preserve"> </w:t>
          </w:r>
          <w:r>
            <w:rPr>
              <w:sz w:val="20"/>
            </w:rPr>
            <w:t>educativo</w:t>
          </w:r>
          <w:r>
            <w:rPr>
              <w:spacing w:val="-8"/>
              <w:sz w:val="20"/>
            </w:rPr>
            <w:t xml:space="preserve"> </w:t>
          </w:r>
          <w:r>
            <w:rPr>
              <w:sz w:val="20"/>
            </w:rPr>
            <w:t>en</w:t>
          </w:r>
          <w:r>
            <w:rPr>
              <w:spacing w:val="-7"/>
              <w:sz w:val="20"/>
            </w:rPr>
            <w:t xml:space="preserve"> </w:t>
          </w:r>
          <w:r>
            <w:rPr>
              <w:sz w:val="20"/>
            </w:rPr>
            <w:t>los</w:t>
          </w:r>
          <w:r>
            <w:rPr>
              <w:spacing w:val="-7"/>
              <w:sz w:val="20"/>
            </w:rPr>
            <w:t xml:space="preserve"> </w:t>
          </w:r>
          <w:r>
            <w:rPr>
              <w:sz w:val="20"/>
            </w:rPr>
            <w:t>ámbitos</w:t>
          </w:r>
          <w:r>
            <w:rPr>
              <w:spacing w:val="-7"/>
              <w:sz w:val="20"/>
            </w:rPr>
            <w:t xml:space="preserve"> </w:t>
          </w:r>
          <w:r>
            <w:rPr>
              <w:sz w:val="20"/>
            </w:rPr>
            <w:t>que</w:t>
          </w:r>
          <w:r>
            <w:rPr>
              <w:spacing w:val="-8"/>
              <w:sz w:val="20"/>
            </w:rPr>
            <w:t xml:space="preserve"> </w:t>
          </w:r>
          <w:r>
            <w:rPr>
              <w:sz w:val="20"/>
            </w:rPr>
            <w:t>le</w:t>
          </w:r>
          <w:r>
            <w:rPr>
              <w:spacing w:val="-5"/>
              <w:sz w:val="20"/>
            </w:rPr>
            <w:t xml:space="preserve"> </w:t>
          </w:r>
          <w:r>
            <w:rPr>
              <w:sz w:val="20"/>
            </w:rPr>
            <w:t>corresponda,</w:t>
          </w:r>
          <w:r>
            <w:rPr>
              <w:spacing w:val="-5"/>
              <w:sz w:val="20"/>
            </w:rPr>
            <w:t xml:space="preserve"> </w:t>
          </w:r>
          <w:r>
            <w:rPr>
              <w:sz w:val="20"/>
            </w:rPr>
            <w:t>aportando</w:t>
          </w:r>
          <w:r>
            <w:rPr>
              <w:spacing w:val="-8"/>
              <w:sz w:val="20"/>
            </w:rPr>
            <w:t xml:space="preserve"> </w:t>
          </w:r>
          <w:r>
            <w:rPr>
              <w:sz w:val="20"/>
            </w:rPr>
            <w:t>al</w:t>
          </w:r>
          <w:r>
            <w:rPr>
              <w:spacing w:val="-7"/>
              <w:sz w:val="20"/>
            </w:rPr>
            <w:t xml:space="preserve"> </w:t>
          </w:r>
          <w:r>
            <w:rPr>
              <w:sz w:val="20"/>
            </w:rPr>
            <w:t>desarrollo</w:t>
          </w:r>
          <w:r>
            <w:rPr>
              <w:spacing w:val="-7"/>
              <w:sz w:val="20"/>
            </w:rPr>
            <w:t xml:space="preserve"> </w:t>
          </w:r>
          <w:r>
            <w:rPr>
              <w:sz w:val="20"/>
            </w:rPr>
            <w:t>del</w:t>
          </w:r>
          <w:r>
            <w:rPr>
              <w:spacing w:val="-9"/>
              <w:sz w:val="20"/>
            </w:rPr>
            <w:t xml:space="preserve"> </w:t>
          </w:r>
          <w:r>
            <w:rPr>
              <w:sz w:val="20"/>
            </w:rPr>
            <w:t>proyecto</w:t>
          </w:r>
          <w:r>
            <w:rPr>
              <w:spacing w:val="-8"/>
              <w:sz w:val="20"/>
            </w:rPr>
            <w:t xml:space="preserve"> </w:t>
          </w:r>
          <w:r>
            <w:rPr>
              <w:sz w:val="20"/>
            </w:rPr>
            <w:t>Educativo</w:t>
          </w:r>
          <w:r>
            <w:rPr>
              <w:spacing w:val="-8"/>
              <w:sz w:val="20"/>
            </w:rPr>
            <w:t xml:space="preserve"> </w:t>
          </w:r>
          <w:r>
            <w:rPr>
              <w:sz w:val="20"/>
            </w:rPr>
            <w:t>en conformidad a la normativa interna del Establecimiento.</w:t>
          </w:r>
        </w:p>
      </w:sdtContent>
    </w:sdt>
    <w:p>
      <w:pPr>
        <w:pStyle w:val="6"/>
        <w:spacing w:before="7"/>
        <w:rPr>
          <w:sz w:val="22"/>
        </w:rPr>
      </w:pPr>
    </w:p>
    <w:sdt>
      <w:sdtPr>
        <w:rPr>
          <w:b w:val="0"/>
          <w:bCs w:val="0"/>
          <w:sz w:val="22"/>
          <w:szCs w:val="22"/>
        </w:rPr>
        <w:alias w:val="NO SE PUEDE EDITAR"/>
        <w:tag w:val="NO SE PUEDE EDITAR"/>
        <w:id w:val="-2096244502"/>
        <w:lock w:val="sdtContentLocked"/>
        <w:placeholder>
          <w:docPart w:val="DefaultPlaceholder_1081868574"/>
        </w:placeholder>
      </w:sdtPr>
      <w:sdtEndPr>
        <w:rPr>
          <w:b w:val="0"/>
          <w:bCs w:val="0"/>
          <w:sz w:val="22"/>
          <w:szCs w:val="22"/>
        </w:rPr>
      </w:sdtEndPr>
      <w:sdtContent>
        <w:p>
          <w:pPr>
            <w:pStyle w:val="2"/>
          </w:pPr>
          <w:r>
            <w:t>7°. - El Apoderado (a) se obliga:</w:t>
          </w:r>
        </w:p>
        <w:p>
          <w:pPr>
            <w:pStyle w:val="11"/>
            <w:numPr>
              <w:ilvl w:val="0"/>
              <w:numId w:val="5"/>
            </w:numPr>
            <w:tabs>
              <w:tab w:val="left" w:pos="867"/>
            </w:tabs>
            <w:spacing w:before="37"/>
            <w:jc w:val="left"/>
            <w:rPr>
              <w:sz w:val="20"/>
            </w:rPr>
          </w:pPr>
          <w:r>
            <w:rPr>
              <w:sz w:val="20"/>
            </w:rPr>
            <w:t>Aceptar el Proyecto Educativo del Colegio, que se inspira en los principios y valores propios de nuestra</w:t>
          </w:r>
          <w:r>
            <w:rPr>
              <w:spacing w:val="-19"/>
              <w:sz w:val="20"/>
            </w:rPr>
            <w:t xml:space="preserve"> </w:t>
          </w:r>
          <w:r>
            <w:rPr>
              <w:sz w:val="20"/>
            </w:rPr>
            <w:t>sociedad</w:t>
          </w:r>
        </w:p>
        <w:p>
          <w:pPr>
            <w:pStyle w:val="11"/>
            <w:numPr>
              <w:ilvl w:val="0"/>
              <w:numId w:val="5"/>
            </w:numPr>
            <w:tabs>
              <w:tab w:val="left" w:pos="867"/>
            </w:tabs>
            <w:spacing w:before="36" w:line="276" w:lineRule="auto"/>
            <w:ind w:right="174"/>
            <w:jc w:val="left"/>
            <w:rPr>
              <w:sz w:val="20"/>
            </w:rPr>
          </w:pPr>
          <w:r>
            <w:rPr>
              <w:sz w:val="20"/>
            </w:rPr>
            <w:t>Informarse sobre el Proyecto Educativo, Reglamentos y Normas de funcionamiento del Establecimiento y educar a sus hijos (as) conforme a</w:t>
          </w:r>
          <w:r>
            <w:rPr>
              <w:spacing w:val="-3"/>
              <w:sz w:val="20"/>
            </w:rPr>
            <w:t xml:space="preserve"> </w:t>
          </w:r>
          <w:r>
            <w:rPr>
              <w:sz w:val="20"/>
            </w:rPr>
            <w:t>estos.</w:t>
          </w:r>
        </w:p>
        <w:p>
          <w:pPr>
            <w:pStyle w:val="11"/>
            <w:numPr>
              <w:ilvl w:val="0"/>
              <w:numId w:val="5"/>
            </w:numPr>
            <w:tabs>
              <w:tab w:val="left" w:pos="867"/>
            </w:tabs>
            <w:spacing w:line="229" w:lineRule="exact"/>
            <w:jc w:val="left"/>
            <w:rPr>
              <w:sz w:val="20"/>
            </w:rPr>
          </w:pPr>
          <w:r>
            <w:rPr>
              <w:sz w:val="20"/>
            </w:rPr>
            <w:t>Aceptar y poner en práctica las normas emanadas del Reglamento de Convivencia</w:t>
          </w:r>
          <w:r>
            <w:rPr>
              <w:spacing w:val="-2"/>
              <w:sz w:val="20"/>
            </w:rPr>
            <w:t xml:space="preserve"> </w:t>
          </w:r>
          <w:r>
            <w:rPr>
              <w:sz w:val="20"/>
            </w:rPr>
            <w:t>Escolar.</w:t>
          </w:r>
        </w:p>
        <w:p>
          <w:pPr>
            <w:pStyle w:val="11"/>
            <w:numPr>
              <w:ilvl w:val="0"/>
              <w:numId w:val="5"/>
            </w:numPr>
            <w:tabs>
              <w:tab w:val="left" w:pos="867"/>
            </w:tabs>
            <w:spacing w:before="34" w:line="276" w:lineRule="auto"/>
            <w:ind w:right="174"/>
            <w:jc w:val="left"/>
            <w:rPr>
              <w:sz w:val="20"/>
            </w:rPr>
          </w:pPr>
          <w:r>
            <w:rPr>
              <w:sz w:val="20"/>
            </w:rPr>
            <w:t>Aceptar que El Colegio y su personal, no serán responsables de los daños y perjuicios que pudiere sufrir el alumno a como consecuencia de su propia exposición imprudente al daño, conforme a su desarrollo intelectual y</w:t>
          </w:r>
          <w:r>
            <w:rPr>
              <w:spacing w:val="-31"/>
              <w:sz w:val="20"/>
            </w:rPr>
            <w:t xml:space="preserve"> </w:t>
          </w:r>
          <w:r>
            <w:rPr>
              <w:sz w:val="20"/>
            </w:rPr>
            <w:t>emocional.</w:t>
          </w:r>
        </w:p>
        <w:p>
          <w:pPr>
            <w:pStyle w:val="11"/>
            <w:numPr>
              <w:ilvl w:val="0"/>
              <w:numId w:val="5"/>
            </w:numPr>
            <w:tabs>
              <w:tab w:val="left" w:pos="867"/>
            </w:tabs>
            <w:spacing w:before="2"/>
            <w:jc w:val="left"/>
            <w:rPr>
              <w:sz w:val="20"/>
            </w:rPr>
          </w:pPr>
          <w:r>
            <w:rPr>
              <w:sz w:val="20"/>
            </w:rPr>
            <w:t>Apoyar el proceso educativo de sus hijos dentro del ámbito de sus</w:t>
          </w:r>
          <w:r>
            <w:rPr>
              <w:spacing w:val="-3"/>
              <w:sz w:val="20"/>
            </w:rPr>
            <w:t xml:space="preserve"> </w:t>
          </w:r>
          <w:r>
            <w:rPr>
              <w:sz w:val="20"/>
            </w:rPr>
            <w:t>competencias.</w:t>
          </w:r>
        </w:p>
        <w:p>
          <w:pPr>
            <w:pStyle w:val="11"/>
            <w:numPr>
              <w:ilvl w:val="0"/>
              <w:numId w:val="5"/>
            </w:numPr>
            <w:tabs>
              <w:tab w:val="left" w:pos="867"/>
            </w:tabs>
            <w:spacing w:before="34"/>
            <w:jc w:val="left"/>
            <w:rPr>
              <w:sz w:val="20"/>
            </w:rPr>
          </w:pPr>
          <w:r>
            <w:rPr>
              <w:sz w:val="20"/>
            </w:rPr>
            <w:t>Cumplir con los compromisos asumidos en el Establecimiento</w:t>
          </w:r>
          <w:r>
            <w:rPr>
              <w:spacing w:val="-7"/>
              <w:sz w:val="20"/>
            </w:rPr>
            <w:t xml:space="preserve"> </w:t>
          </w:r>
          <w:r>
            <w:rPr>
              <w:sz w:val="20"/>
            </w:rPr>
            <w:t>Educacional.</w:t>
          </w:r>
        </w:p>
        <w:p>
          <w:pPr>
            <w:pStyle w:val="11"/>
            <w:numPr>
              <w:ilvl w:val="0"/>
              <w:numId w:val="5"/>
            </w:numPr>
            <w:tabs>
              <w:tab w:val="left" w:pos="867"/>
            </w:tabs>
            <w:spacing w:before="34"/>
            <w:jc w:val="left"/>
            <w:rPr>
              <w:sz w:val="20"/>
            </w:rPr>
          </w:pPr>
          <w:r>
            <w:rPr>
              <w:sz w:val="20"/>
            </w:rPr>
            <w:t>Respetar su Reglamento de Convivencia</w:t>
          </w:r>
          <w:r>
            <w:rPr>
              <w:spacing w:val="-2"/>
              <w:sz w:val="20"/>
            </w:rPr>
            <w:t xml:space="preserve"> </w:t>
          </w:r>
          <w:r>
            <w:rPr>
              <w:sz w:val="20"/>
            </w:rPr>
            <w:t>Escolar</w:t>
          </w:r>
        </w:p>
        <w:p>
          <w:pPr>
            <w:pStyle w:val="11"/>
            <w:numPr>
              <w:ilvl w:val="0"/>
              <w:numId w:val="5"/>
            </w:numPr>
            <w:tabs>
              <w:tab w:val="left" w:pos="867"/>
            </w:tabs>
            <w:spacing w:before="34"/>
            <w:jc w:val="left"/>
            <w:rPr>
              <w:sz w:val="20"/>
            </w:rPr>
          </w:pPr>
          <w:r>
            <w:rPr>
              <w:sz w:val="20"/>
            </w:rPr>
            <w:t>Brindar un trato respetuoso y deferente a los integrantes de la comunidad</w:t>
          </w:r>
          <w:r>
            <w:rPr>
              <w:spacing w:val="-7"/>
              <w:sz w:val="20"/>
            </w:rPr>
            <w:t xml:space="preserve"> </w:t>
          </w:r>
          <w:r>
            <w:rPr>
              <w:sz w:val="20"/>
            </w:rPr>
            <w:t>Educativa.</w:t>
          </w:r>
        </w:p>
        <w:p>
          <w:pPr>
            <w:pStyle w:val="11"/>
            <w:numPr>
              <w:ilvl w:val="0"/>
              <w:numId w:val="5"/>
            </w:numPr>
            <w:tabs>
              <w:tab w:val="left" w:pos="867"/>
            </w:tabs>
            <w:spacing w:before="34" w:line="278" w:lineRule="auto"/>
            <w:ind w:right="176"/>
            <w:jc w:val="left"/>
            <w:rPr>
              <w:sz w:val="20"/>
            </w:rPr>
          </w:pPr>
          <w:r>
            <w:rPr>
              <w:sz w:val="20"/>
            </w:rPr>
            <w:t>Favorecer las tareas educativas y formativas que desarrolle El Colegio, respaldando las instrucciones que con ese objetivo emita el</w:t>
          </w:r>
          <w:r>
            <w:rPr>
              <w:spacing w:val="-1"/>
              <w:sz w:val="20"/>
            </w:rPr>
            <w:t xml:space="preserve"> </w:t>
          </w:r>
          <w:r>
            <w:rPr>
              <w:sz w:val="20"/>
            </w:rPr>
            <w:t>Establecimiento.</w:t>
          </w:r>
        </w:p>
        <w:p>
          <w:pPr>
            <w:pStyle w:val="11"/>
            <w:numPr>
              <w:ilvl w:val="0"/>
              <w:numId w:val="5"/>
            </w:numPr>
            <w:tabs>
              <w:tab w:val="left" w:pos="867"/>
            </w:tabs>
            <w:spacing w:line="227" w:lineRule="exact"/>
            <w:jc w:val="left"/>
            <w:rPr>
              <w:sz w:val="20"/>
            </w:rPr>
          </w:pPr>
          <w:r>
            <w:rPr>
              <w:sz w:val="20"/>
            </w:rPr>
            <w:t>Acatar las directivas internas del Centro General de Padres y Apoderados.</w:t>
          </w:r>
        </w:p>
        <w:p>
          <w:pPr>
            <w:pStyle w:val="11"/>
            <w:numPr>
              <w:ilvl w:val="0"/>
              <w:numId w:val="5"/>
            </w:numPr>
            <w:tabs>
              <w:tab w:val="left" w:pos="867"/>
            </w:tabs>
            <w:spacing w:before="34" w:line="276" w:lineRule="auto"/>
            <w:ind w:right="172"/>
            <w:rPr>
              <w:sz w:val="20"/>
            </w:rPr>
          </w:pPr>
          <w:r>
            <w:rPr>
              <w:sz w:val="20"/>
            </w:rPr>
            <w:t>Acatar y colaborar en las actividades del Microcentro de Padres y Apoderados del curso siempre que las decisiones hayan sido acordadas por los padres del mismo curso y en presencia del profesor (a)</w:t>
          </w:r>
          <w:r>
            <w:rPr>
              <w:spacing w:val="-9"/>
              <w:sz w:val="20"/>
            </w:rPr>
            <w:t xml:space="preserve"> </w:t>
          </w:r>
          <w:r>
            <w:rPr>
              <w:sz w:val="20"/>
            </w:rPr>
            <w:t>jefe.</w:t>
          </w:r>
        </w:p>
        <w:p>
          <w:pPr>
            <w:pStyle w:val="11"/>
            <w:numPr>
              <w:ilvl w:val="0"/>
              <w:numId w:val="5"/>
            </w:numPr>
            <w:tabs>
              <w:tab w:val="left" w:pos="867"/>
            </w:tabs>
            <w:spacing w:line="276" w:lineRule="auto"/>
            <w:ind w:right="165"/>
            <w:rPr>
              <w:sz w:val="20"/>
            </w:rPr>
          </w:pPr>
          <w:r>
            <w:rPr>
              <w:sz w:val="20"/>
            </w:rPr>
            <w:t>Cumplir con los pagos de matrícula y escolaridad mensual en la forma y plazos fijados por El Colegio para el nivel o curso</w:t>
          </w:r>
          <w:r>
            <w:rPr>
              <w:spacing w:val="-6"/>
              <w:sz w:val="20"/>
            </w:rPr>
            <w:t xml:space="preserve"> </w:t>
          </w:r>
          <w:r>
            <w:rPr>
              <w:sz w:val="20"/>
            </w:rPr>
            <w:t>que</w:t>
          </w:r>
          <w:r>
            <w:rPr>
              <w:spacing w:val="-3"/>
              <w:sz w:val="20"/>
            </w:rPr>
            <w:t xml:space="preserve"> </w:t>
          </w:r>
          <w:r>
            <w:rPr>
              <w:sz w:val="20"/>
            </w:rPr>
            <w:t>corresponda</w:t>
          </w:r>
          <w:r>
            <w:rPr>
              <w:spacing w:val="-2"/>
              <w:sz w:val="20"/>
            </w:rPr>
            <w:t xml:space="preserve"> </w:t>
          </w:r>
          <w:r>
            <w:rPr>
              <w:sz w:val="20"/>
            </w:rPr>
            <w:t>a</w:t>
          </w:r>
          <w:r>
            <w:rPr>
              <w:spacing w:val="-3"/>
              <w:sz w:val="20"/>
            </w:rPr>
            <w:t xml:space="preserve"> </w:t>
          </w:r>
          <w:r>
            <w:rPr>
              <w:sz w:val="20"/>
            </w:rPr>
            <w:t>cada</w:t>
          </w:r>
          <w:r>
            <w:rPr>
              <w:spacing w:val="-2"/>
              <w:sz w:val="20"/>
            </w:rPr>
            <w:t xml:space="preserve"> </w:t>
          </w:r>
          <w:r>
            <w:rPr>
              <w:sz w:val="20"/>
            </w:rPr>
            <w:t>alumno.</w:t>
          </w:r>
          <w:r>
            <w:rPr>
              <w:spacing w:val="-5"/>
              <w:sz w:val="20"/>
            </w:rPr>
            <w:t xml:space="preserve"> </w:t>
          </w:r>
          <w:r>
            <w:rPr>
              <w:sz w:val="20"/>
            </w:rPr>
            <w:t>Los</w:t>
          </w:r>
          <w:r>
            <w:rPr>
              <w:spacing w:val="-1"/>
              <w:sz w:val="20"/>
            </w:rPr>
            <w:t xml:space="preserve"> </w:t>
          </w:r>
          <w:r>
            <w:rPr>
              <w:sz w:val="20"/>
            </w:rPr>
            <w:t>pagos</w:t>
          </w:r>
          <w:r>
            <w:rPr>
              <w:spacing w:val="-2"/>
              <w:sz w:val="20"/>
            </w:rPr>
            <w:t xml:space="preserve"> </w:t>
          </w:r>
          <w:r>
            <w:rPr>
              <w:sz w:val="20"/>
            </w:rPr>
            <w:t>deben</w:t>
          </w:r>
          <w:r>
            <w:rPr>
              <w:spacing w:val="-3"/>
              <w:sz w:val="20"/>
            </w:rPr>
            <w:t xml:space="preserve"> </w:t>
          </w:r>
          <w:r>
            <w:rPr>
              <w:sz w:val="20"/>
            </w:rPr>
            <w:t>efectuarse</w:t>
          </w:r>
          <w:r>
            <w:rPr>
              <w:spacing w:val="-2"/>
              <w:sz w:val="20"/>
            </w:rPr>
            <w:t xml:space="preserve"> </w:t>
          </w:r>
          <w:r>
            <w:rPr>
              <w:sz w:val="20"/>
            </w:rPr>
            <w:t>en</w:t>
          </w:r>
          <w:r>
            <w:rPr>
              <w:spacing w:val="-3"/>
              <w:sz w:val="20"/>
            </w:rPr>
            <w:t xml:space="preserve"> </w:t>
          </w:r>
          <w:r>
            <w:rPr>
              <w:sz w:val="20"/>
            </w:rPr>
            <w:t>la</w:t>
          </w:r>
          <w:r>
            <w:rPr>
              <w:spacing w:val="-5"/>
              <w:sz w:val="20"/>
            </w:rPr>
            <w:t xml:space="preserve"> </w:t>
          </w:r>
          <w:r>
            <w:rPr>
              <w:sz w:val="20"/>
            </w:rPr>
            <w:t>Oficina</w:t>
          </w:r>
          <w:r>
            <w:rPr>
              <w:spacing w:val="-6"/>
              <w:sz w:val="20"/>
            </w:rPr>
            <w:t xml:space="preserve"> </w:t>
          </w:r>
          <w:r>
            <w:rPr>
              <w:sz w:val="20"/>
            </w:rPr>
            <w:t>de</w:t>
          </w:r>
          <w:r>
            <w:rPr>
              <w:spacing w:val="-5"/>
              <w:sz w:val="20"/>
            </w:rPr>
            <w:t xml:space="preserve"> </w:t>
          </w:r>
          <w:r>
            <w:rPr>
              <w:sz w:val="20"/>
            </w:rPr>
            <w:t>recaudación</w:t>
          </w:r>
          <w:r>
            <w:rPr>
              <w:spacing w:val="-4"/>
              <w:sz w:val="20"/>
            </w:rPr>
            <w:t xml:space="preserve"> </w:t>
          </w:r>
          <w:r>
            <w:rPr>
              <w:sz w:val="20"/>
            </w:rPr>
            <w:t>del</w:t>
          </w:r>
          <w:r>
            <w:rPr>
              <w:spacing w:val="-3"/>
              <w:sz w:val="20"/>
            </w:rPr>
            <w:t xml:space="preserve"> </w:t>
          </w:r>
          <w:r>
            <w:rPr>
              <w:sz w:val="20"/>
            </w:rPr>
            <w:t>establecimiento por medio de: Efectivo, Tarjetas Electrónicas y/o Transferencias</w:t>
          </w:r>
          <w:r>
            <w:rPr>
              <w:spacing w:val="-3"/>
              <w:sz w:val="20"/>
            </w:rPr>
            <w:t xml:space="preserve"> </w:t>
          </w:r>
          <w:r>
            <w:rPr>
              <w:sz w:val="20"/>
            </w:rPr>
            <w:t>electrónicas.</w:t>
          </w:r>
        </w:p>
        <w:p>
          <w:pPr>
            <w:pStyle w:val="11"/>
            <w:numPr>
              <w:ilvl w:val="0"/>
              <w:numId w:val="5"/>
            </w:numPr>
            <w:tabs>
              <w:tab w:val="left" w:pos="867"/>
            </w:tabs>
            <w:spacing w:line="276" w:lineRule="auto"/>
            <w:ind w:right="172"/>
            <w:rPr>
              <w:sz w:val="20"/>
            </w:rPr>
          </w:pPr>
          <w:r>
            <w:rPr>
              <w:sz w:val="20"/>
            </w:rPr>
            <w:t>Responder y cancelar los costos de reparación y reposición ocasionados por la pérdida y/o deterioro de libros, instrumentos, equipos o parte de ellos, vidrios, mobiliario, ornamentación interna o externa y demás implementos de propiedad del Colegio ocasionados individualmente o por participación de su</w:t>
          </w:r>
          <w:r>
            <w:rPr>
              <w:spacing w:val="-4"/>
              <w:sz w:val="20"/>
            </w:rPr>
            <w:t xml:space="preserve"> </w:t>
          </w:r>
          <w:r>
            <w:rPr>
              <w:sz w:val="20"/>
            </w:rPr>
            <w:t>pupilo.</w:t>
          </w:r>
        </w:p>
        <w:p>
          <w:pPr>
            <w:pStyle w:val="11"/>
            <w:numPr>
              <w:ilvl w:val="0"/>
              <w:numId w:val="5"/>
            </w:numPr>
            <w:tabs>
              <w:tab w:val="left" w:pos="867"/>
            </w:tabs>
            <w:spacing w:before="1" w:line="276" w:lineRule="auto"/>
            <w:ind w:right="175"/>
            <w:rPr>
              <w:sz w:val="20"/>
            </w:rPr>
          </w:pPr>
          <w:r>
            <w:rPr>
              <w:sz w:val="20"/>
            </w:rPr>
            <w:t>Dar cumplimiento oportuno a los “acuerdos económicos” que hubiere suscrito el apoderado obligándose con ello a respetar</w:t>
          </w:r>
          <w:r>
            <w:rPr>
              <w:spacing w:val="-9"/>
              <w:sz w:val="20"/>
            </w:rPr>
            <w:t xml:space="preserve"> </w:t>
          </w:r>
          <w:r>
            <w:rPr>
              <w:sz w:val="20"/>
            </w:rPr>
            <w:t>las</w:t>
          </w:r>
          <w:r>
            <w:rPr>
              <w:spacing w:val="-9"/>
              <w:sz w:val="20"/>
            </w:rPr>
            <w:t xml:space="preserve"> </w:t>
          </w:r>
          <w:r>
            <w:rPr>
              <w:sz w:val="20"/>
            </w:rPr>
            <w:t>condiciones,</w:t>
          </w:r>
          <w:r>
            <w:rPr>
              <w:spacing w:val="-9"/>
              <w:sz w:val="20"/>
            </w:rPr>
            <w:t xml:space="preserve"> </w:t>
          </w:r>
          <w:r>
            <w:rPr>
              <w:sz w:val="20"/>
            </w:rPr>
            <w:t>términos</w:t>
          </w:r>
          <w:r>
            <w:rPr>
              <w:spacing w:val="-6"/>
              <w:sz w:val="20"/>
            </w:rPr>
            <w:t xml:space="preserve"> </w:t>
          </w:r>
          <w:r>
            <w:rPr>
              <w:sz w:val="20"/>
            </w:rPr>
            <w:t>y</w:t>
          </w:r>
          <w:r>
            <w:rPr>
              <w:spacing w:val="-12"/>
              <w:sz w:val="20"/>
            </w:rPr>
            <w:t xml:space="preserve"> </w:t>
          </w:r>
          <w:r>
            <w:rPr>
              <w:sz w:val="20"/>
            </w:rPr>
            <w:t>plazos</w:t>
          </w:r>
          <w:r>
            <w:rPr>
              <w:spacing w:val="-9"/>
              <w:sz w:val="20"/>
            </w:rPr>
            <w:t xml:space="preserve"> </w:t>
          </w:r>
          <w:r>
            <w:rPr>
              <w:sz w:val="20"/>
            </w:rPr>
            <w:t>estipulados,</w:t>
          </w:r>
          <w:r>
            <w:rPr>
              <w:spacing w:val="-7"/>
              <w:sz w:val="20"/>
            </w:rPr>
            <w:t xml:space="preserve"> </w:t>
          </w:r>
          <w:r>
            <w:rPr>
              <w:sz w:val="20"/>
            </w:rPr>
            <w:t>ya</w:t>
          </w:r>
          <w:r>
            <w:rPr>
              <w:spacing w:val="-9"/>
              <w:sz w:val="20"/>
            </w:rPr>
            <w:t xml:space="preserve"> </w:t>
          </w:r>
          <w:r>
            <w:rPr>
              <w:sz w:val="20"/>
            </w:rPr>
            <w:t>sea</w:t>
          </w:r>
          <w:r>
            <w:rPr>
              <w:spacing w:val="-10"/>
              <w:sz w:val="20"/>
            </w:rPr>
            <w:t xml:space="preserve"> </w:t>
          </w:r>
          <w:r>
            <w:rPr>
              <w:sz w:val="20"/>
            </w:rPr>
            <w:t>excepcionales</w:t>
          </w:r>
          <w:r>
            <w:rPr>
              <w:spacing w:val="-8"/>
              <w:sz w:val="20"/>
            </w:rPr>
            <w:t xml:space="preserve"> </w:t>
          </w:r>
          <w:r>
            <w:rPr>
              <w:sz w:val="20"/>
            </w:rPr>
            <w:t>o</w:t>
          </w:r>
          <w:r>
            <w:rPr>
              <w:spacing w:val="-8"/>
              <w:sz w:val="20"/>
            </w:rPr>
            <w:t xml:space="preserve"> </w:t>
          </w:r>
          <w:r>
            <w:rPr>
              <w:sz w:val="20"/>
            </w:rPr>
            <w:t>no,</w:t>
          </w:r>
          <w:r>
            <w:rPr>
              <w:spacing w:val="-9"/>
              <w:sz w:val="20"/>
            </w:rPr>
            <w:t xml:space="preserve"> </w:t>
          </w:r>
          <w:r>
            <w:rPr>
              <w:sz w:val="20"/>
            </w:rPr>
            <w:t>adoptados</w:t>
          </w:r>
          <w:r>
            <w:rPr>
              <w:spacing w:val="-9"/>
              <w:sz w:val="20"/>
            </w:rPr>
            <w:t xml:space="preserve"> </w:t>
          </w:r>
          <w:r>
            <w:rPr>
              <w:sz w:val="20"/>
            </w:rPr>
            <w:t>entre</w:t>
          </w:r>
          <w:r>
            <w:rPr>
              <w:spacing w:val="-10"/>
              <w:sz w:val="20"/>
            </w:rPr>
            <w:t xml:space="preserve"> </w:t>
          </w:r>
          <w:r>
            <w:rPr>
              <w:sz w:val="20"/>
            </w:rPr>
            <w:t>“El</w:t>
          </w:r>
          <w:r>
            <w:rPr>
              <w:spacing w:val="-7"/>
              <w:sz w:val="20"/>
            </w:rPr>
            <w:t xml:space="preserve"> </w:t>
          </w:r>
          <w:r>
            <w:rPr>
              <w:sz w:val="20"/>
            </w:rPr>
            <w:t>Colegio”</w:t>
          </w:r>
          <w:r>
            <w:rPr>
              <w:spacing w:val="-7"/>
              <w:sz w:val="20"/>
            </w:rPr>
            <w:t xml:space="preserve"> </w:t>
          </w:r>
          <w:r>
            <w:rPr>
              <w:sz w:val="20"/>
            </w:rPr>
            <w:t>y</w:t>
          </w:r>
          <w:r>
            <w:rPr>
              <w:spacing w:val="-12"/>
              <w:sz w:val="20"/>
            </w:rPr>
            <w:t xml:space="preserve"> </w:t>
          </w:r>
          <w:r>
            <w:rPr>
              <w:sz w:val="20"/>
            </w:rPr>
            <w:t>“El Apoderado”.</w:t>
          </w:r>
        </w:p>
      </w:sdtContent>
    </w:sdt>
    <w:p>
      <w:pPr>
        <w:pStyle w:val="6"/>
        <w:spacing w:before="7"/>
        <w:rPr>
          <w:sz w:val="22"/>
        </w:rPr>
      </w:pPr>
    </w:p>
    <w:p>
      <w:pPr>
        <w:pStyle w:val="6"/>
        <w:spacing w:before="7"/>
        <w:rPr>
          <w:sz w:val="22"/>
        </w:rPr>
      </w:pPr>
    </w:p>
    <w:p>
      <w:pPr>
        <w:pStyle w:val="6"/>
        <w:spacing w:before="7"/>
        <w:rPr>
          <w:sz w:val="22"/>
        </w:rPr>
      </w:pPr>
    </w:p>
    <w:p>
      <w:pPr>
        <w:pStyle w:val="6"/>
        <w:spacing w:before="7"/>
        <w:rPr>
          <w:sz w:val="22"/>
        </w:rPr>
      </w:pPr>
    </w:p>
    <w:p>
      <w:pPr>
        <w:pStyle w:val="6"/>
        <w:spacing w:before="7"/>
        <w:rPr>
          <w:sz w:val="22"/>
        </w:rPr>
      </w:pPr>
    </w:p>
    <w:p>
      <w:pPr>
        <w:pStyle w:val="6"/>
        <w:spacing w:before="7"/>
        <w:rPr>
          <w:sz w:val="22"/>
        </w:rPr>
      </w:pPr>
    </w:p>
    <w:p>
      <w:pPr>
        <w:pStyle w:val="6"/>
        <w:spacing w:before="7"/>
        <w:rPr>
          <w:sz w:val="22"/>
        </w:rPr>
      </w:pPr>
    </w:p>
    <w:p>
      <w:pPr>
        <w:pStyle w:val="6"/>
        <w:spacing w:before="7"/>
        <w:rPr>
          <w:sz w:val="22"/>
        </w:rPr>
      </w:pPr>
    </w:p>
    <w:p>
      <w:pPr>
        <w:pStyle w:val="6"/>
        <w:spacing w:before="7"/>
        <w:rPr>
          <w:sz w:val="22"/>
        </w:rPr>
      </w:pPr>
    </w:p>
    <w:sdt>
      <w:sdtPr>
        <w:rPr>
          <w:b w:val="0"/>
          <w:bCs w:val="0"/>
          <w:sz w:val="22"/>
          <w:szCs w:val="22"/>
        </w:rPr>
        <w:alias w:val="NO SE PUEDE EDITAR"/>
        <w:tag w:val="NO SE PUEDE EDITAR"/>
        <w:id w:val="99147138"/>
        <w:lock w:val="sdtContentLocked"/>
        <w:placeholder>
          <w:docPart w:val="DefaultPlaceholder_1081868574"/>
        </w:placeholder>
      </w:sdtPr>
      <w:sdtEndPr>
        <w:rPr>
          <w:b w:val="0"/>
          <w:bCs w:val="0"/>
          <w:sz w:val="22"/>
          <w:szCs w:val="22"/>
        </w:rPr>
      </w:sdtEndPr>
      <w:sdtContent>
        <w:p>
          <w:pPr>
            <w:pStyle w:val="2"/>
          </w:pPr>
          <w:r>
            <w:t>8°. - Costo de los servicios educacionales.</w:t>
          </w:r>
        </w:p>
        <w:p>
          <w:pPr>
            <w:pStyle w:val="6"/>
            <w:spacing w:before="37"/>
            <w:ind w:left="146" w:firstLine="941"/>
          </w:pPr>
          <w:r>
            <w:t>El sistema de Financiamiento compartido establece la obligación del apoderado de realizar un copago al establecimiento por la educación de sus pupilos matriculados.</w:t>
          </w:r>
        </w:p>
        <w:p>
          <w:pPr>
            <w:pStyle w:val="6"/>
            <w:spacing w:before="37"/>
            <w:ind w:left="146" w:firstLine="941"/>
          </w:pPr>
        </w:p>
        <w:p>
          <w:pPr>
            <w:pStyle w:val="11"/>
            <w:numPr>
              <w:ilvl w:val="0"/>
              <w:numId w:val="6"/>
            </w:numPr>
            <w:tabs>
              <w:tab w:val="left" w:pos="507"/>
            </w:tabs>
            <w:ind w:right="163"/>
            <w:rPr>
              <w:sz w:val="20"/>
            </w:rPr>
          </w:pPr>
          <w:r>
            <w:rPr>
              <w:sz w:val="20"/>
            </w:rPr>
            <w:t>Para el año escolar 2024 se ha fijado un valor de arancel anual de $ 820.000 (ochocientos veinte mil pesos), el</w:t>
          </w:r>
          <w:r>
            <w:rPr>
              <w:spacing w:val="-11"/>
              <w:sz w:val="20"/>
            </w:rPr>
            <w:t xml:space="preserve"> </w:t>
          </w:r>
          <w:r>
            <w:rPr>
              <w:sz w:val="20"/>
            </w:rPr>
            <w:t>que</w:t>
          </w:r>
          <w:r>
            <w:rPr>
              <w:spacing w:val="-9"/>
              <w:sz w:val="20"/>
            </w:rPr>
            <w:t xml:space="preserve"> </w:t>
          </w:r>
          <w:r>
            <w:rPr>
              <w:sz w:val="20"/>
            </w:rPr>
            <w:t>podrá</w:t>
          </w:r>
          <w:r>
            <w:rPr>
              <w:spacing w:val="-9"/>
              <w:sz w:val="20"/>
            </w:rPr>
            <w:t xml:space="preserve"> </w:t>
          </w:r>
          <w:r>
            <w:rPr>
              <w:sz w:val="20"/>
            </w:rPr>
            <w:t>ser</w:t>
          </w:r>
          <w:r>
            <w:rPr>
              <w:spacing w:val="-8"/>
              <w:sz w:val="20"/>
            </w:rPr>
            <w:t xml:space="preserve"> </w:t>
          </w:r>
          <w:r>
            <w:rPr>
              <w:sz w:val="20"/>
            </w:rPr>
            <w:t>pagado</w:t>
          </w:r>
          <w:r>
            <w:rPr>
              <w:spacing w:val="-10"/>
              <w:sz w:val="20"/>
            </w:rPr>
            <w:t xml:space="preserve"> </w:t>
          </w:r>
          <w:r>
            <w:rPr>
              <w:sz w:val="20"/>
            </w:rPr>
            <w:t>en</w:t>
          </w:r>
          <w:r>
            <w:rPr>
              <w:spacing w:val="-8"/>
              <w:sz w:val="20"/>
            </w:rPr>
            <w:t xml:space="preserve"> </w:t>
          </w:r>
          <w:r>
            <w:rPr>
              <w:sz w:val="20"/>
            </w:rPr>
            <w:t>10</w:t>
          </w:r>
          <w:r>
            <w:rPr>
              <w:spacing w:val="-10"/>
              <w:sz w:val="20"/>
            </w:rPr>
            <w:t xml:space="preserve"> </w:t>
          </w:r>
          <w:r>
            <w:rPr>
              <w:sz w:val="20"/>
            </w:rPr>
            <w:t>cuotas</w:t>
          </w:r>
          <w:r>
            <w:rPr>
              <w:spacing w:val="-8"/>
              <w:sz w:val="20"/>
            </w:rPr>
            <w:t xml:space="preserve"> </w:t>
          </w:r>
          <w:r>
            <w:rPr>
              <w:sz w:val="20"/>
            </w:rPr>
            <w:t>mensuales,</w:t>
          </w:r>
          <w:r>
            <w:rPr>
              <w:spacing w:val="-9"/>
              <w:sz w:val="20"/>
            </w:rPr>
            <w:t xml:space="preserve"> </w:t>
          </w:r>
          <w:r>
            <w:rPr>
              <w:sz w:val="20"/>
            </w:rPr>
            <w:t>iguales</w:t>
          </w:r>
          <w:r>
            <w:rPr>
              <w:spacing w:val="-7"/>
              <w:sz w:val="20"/>
            </w:rPr>
            <w:t xml:space="preserve"> </w:t>
          </w:r>
          <w:r>
            <w:rPr>
              <w:sz w:val="20"/>
            </w:rPr>
            <w:t>y</w:t>
          </w:r>
          <w:r>
            <w:rPr>
              <w:spacing w:val="-13"/>
              <w:sz w:val="20"/>
            </w:rPr>
            <w:t xml:space="preserve"> </w:t>
          </w:r>
          <w:r>
            <w:rPr>
              <w:sz w:val="20"/>
            </w:rPr>
            <w:t>sucesivas</w:t>
          </w:r>
          <w:r>
            <w:rPr>
              <w:spacing w:val="-8"/>
              <w:sz w:val="20"/>
            </w:rPr>
            <w:t xml:space="preserve"> </w:t>
          </w:r>
          <w:r>
            <w:rPr>
              <w:sz w:val="20"/>
            </w:rPr>
            <w:t>de</w:t>
          </w:r>
          <w:r>
            <w:rPr>
              <w:spacing w:val="-1"/>
              <w:sz w:val="20"/>
            </w:rPr>
            <w:t xml:space="preserve"> </w:t>
          </w:r>
          <w:r>
            <w:rPr>
              <w:sz w:val="20"/>
            </w:rPr>
            <w:t>$</w:t>
          </w:r>
          <w:r>
            <w:rPr>
              <w:spacing w:val="-9"/>
              <w:sz w:val="20"/>
            </w:rPr>
            <w:t xml:space="preserve"> 82</w:t>
          </w:r>
          <w:r>
            <w:rPr>
              <w:sz w:val="20"/>
            </w:rPr>
            <w:t>.000</w:t>
          </w:r>
          <w:r>
            <w:rPr>
              <w:spacing w:val="-8"/>
              <w:sz w:val="20"/>
            </w:rPr>
            <w:t xml:space="preserve"> </w:t>
          </w:r>
          <w:r>
            <w:rPr>
              <w:sz w:val="20"/>
            </w:rPr>
            <w:t>(ochenta y dos mil</w:t>
          </w:r>
          <w:r>
            <w:rPr>
              <w:spacing w:val="-8"/>
              <w:sz w:val="20"/>
            </w:rPr>
            <w:t xml:space="preserve"> </w:t>
          </w:r>
          <w:r>
            <w:rPr>
              <w:sz w:val="20"/>
            </w:rPr>
            <w:t>pesos) venciendo la primera de ellas el 05 de marzo de 2024 y la ultima el 05 de diciembre de</w:t>
          </w:r>
          <w:r>
            <w:rPr>
              <w:spacing w:val="-13"/>
              <w:sz w:val="20"/>
            </w:rPr>
            <w:t xml:space="preserve"> </w:t>
          </w:r>
          <w:r>
            <w:rPr>
              <w:sz w:val="20"/>
            </w:rPr>
            <w:t>2024. La emisión de boletas de pago, así como cualquier devolución de dinero, será a nombre del apoderado.</w:t>
          </w:r>
        </w:p>
      </w:sdtContent>
    </w:sdt>
    <w:p>
      <w:pPr>
        <w:tabs>
          <w:tab w:val="left" w:pos="867"/>
        </w:tabs>
        <w:spacing w:line="278" w:lineRule="auto"/>
        <w:ind w:right="166"/>
        <w:rPr>
          <w:sz w:val="20"/>
        </w:rPr>
      </w:pPr>
    </w:p>
    <w:sdt>
      <w:sdtPr>
        <w:rPr>
          <w:sz w:val="20"/>
        </w:rPr>
        <w:alias w:val="NO SE PUEDE EDITAR"/>
        <w:tag w:val="NO SE PUEDE EDITAR"/>
        <w:id w:val="2020042266"/>
        <w:lock w:val="sdtContentLocked"/>
        <w:placeholder>
          <w:docPart w:val="DefaultPlaceholder_1081868574"/>
        </w:placeholder>
      </w:sdtPr>
      <w:sdtEndPr>
        <w:rPr>
          <w:sz w:val="22"/>
        </w:rPr>
      </w:sdtEndPr>
      <w:sdtContent>
        <w:p>
          <w:pPr>
            <w:pStyle w:val="11"/>
            <w:numPr>
              <w:ilvl w:val="0"/>
              <w:numId w:val="6"/>
            </w:numPr>
            <w:tabs>
              <w:tab w:val="left" w:pos="507"/>
            </w:tabs>
            <w:ind w:right="167"/>
            <w:rPr>
              <w:sz w:val="20"/>
            </w:rPr>
          </w:pPr>
          <w:r>
            <w:rPr>
              <w:sz w:val="20"/>
            </w:rPr>
            <w:t>Teniendo presente que, de acuerdo con lo que dispone el artículo 9º del citado D.S. n.º 478/2016, del Ministerio de Educación, el cobro mensual máximo por alumno en pesos establecido para cada año escolar, se aplicará considerando el valor de la unidad de fomento al primer día hábil del año escolar respectivo. La información de cuánto debe cobrar el establecimiento a los padres o Apoderados, será establecido a más tardar el 25 de enero de cada año, por la respectiva Secretaria Ministerial de Educación, a través de una resolución</w:t>
          </w:r>
          <w:r>
            <w:rPr>
              <w:spacing w:val="-4"/>
              <w:sz w:val="20"/>
            </w:rPr>
            <w:t xml:space="preserve"> </w:t>
          </w:r>
          <w:r>
            <w:rPr>
              <w:sz w:val="20"/>
            </w:rPr>
            <w:t>exenta.</w:t>
          </w:r>
        </w:p>
        <w:p>
          <w:pPr>
            <w:rPr>
              <w:sz w:val="20"/>
            </w:rPr>
          </w:pPr>
        </w:p>
        <w:p>
          <w:pPr>
            <w:pStyle w:val="11"/>
            <w:numPr>
              <w:ilvl w:val="0"/>
              <w:numId w:val="6"/>
            </w:numPr>
            <w:tabs>
              <w:tab w:val="left" w:pos="507"/>
            </w:tabs>
            <w:ind w:right="169"/>
            <w:rPr>
              <w:sz w:val="20"/>
            </w:rPr>
          </w:pPr>
          <w:r>
            <w:rPr>
              <w:sz w:val="20"/>
            </w:rPr>
            <w:t>No obstante, lo señalado en el punto anterior, y de acuerdo con lo que establece el mismo artículo 9º del reglamento citado, en caso de que los pagos de las cuotas se efectúen antes de comenzado el año escolar respectivo, como ocurre en la especie, éstos deberán re liquidarse al valor de la Unidad de Fomento al primer día hábil del año escolar 2024. Asimismo, de acuerdo con lo dispuesto en el artículo 8º del mismo texto normativo, debe tenerse presente que, a partir del año escolar 2024, los límites de cobro mensual máximo por alumno disminuirán en el mismo monto en que haya aumentado para cada establecimiento el ingreso por subvenciones e incrementos, definidos en el artículo 22º transitorio de la Ley n. º 20.845, de 8 de junio de 2014, Ley de Inclusión Escolar, según las reglas que allí se</w:t>
          </w:r>
          <w:r>
            <w:rPr>
              <w:spacing w:val="-21"/>
              <w:sz w:val="20"/>
            </w:rPr>
            <w:t xml:space="preserve"> </w:t>
          </w:r>
          <w:r>
            <w:rPr>
              <w:sz w:val="20"/>
            </w:rPr>
            <w:t>establecen.</w:t>
          </w:r>
        </w:p>
        <w:p>
          <w:pPr>
            <w:pStyle w:val="6"/>
            <w:spacing w:before="1"/>
          </w:pPr>
        </w:p>
        <w:p>
          <w:pPr>
            <w:pStyle w:val="11"/>
            <w:numPr>
              <w:ilvl w:val="0"/>
              <w:numId w:val="6"/>
            </w:numPr>
            <w:tabs>
              <w:tab w:val="left" w:pos="507"/>
            </w:tabs>
            <w:ind w:right="167"/>
            <w:rPr>
              <w:sz w:val="20"/>
            </w:rPr>
          </w:pPr>
          <w:r>
            <w:rPr>
              <w:sz w:val="20"/>
            </w:rPr>
            <w:t>Como consecuencia de lo expuesto, el arancel establecido en la presente circular podrá ser objeto de ajustes cuando se conozcan</w:t>
          </w:r>
          <w:r>
            <w:rPr>
              <w:spacing w:val="-12"/>
              <w:sz w:val="20"/>
            </w:rPr>
            <w:t xml:space="preserve"> </w:t>
          </w:r>
          <w:r>
            <w:rPr>
              <w:sz w:val="20"/>
            </w:rPr>
            <w:t>el</w:t>
          </w:r>
          <w:r>
            <w:rPr>
              <w:spacing w:val="-13"/>
              <w:sz w:val="20"/>
            </w:rPr>
            <w:t xml:space="preserve"> </w:t>
          </w:r>
          <w:r>
            <w:rPr>
              <w:sz w:val="20"/>
            </w:rPr>
            <w:t>valor</w:t>
          </w:r>
          <w:r>
            <w:rPr>
              <w:spacing w:val="-11"/>
              <w:sz w:val="20"/>
            </w:rPr>
            <w:t xml:space="preserve"> </w:t>
          </w:r>
          <w:r>
            <w:rPr>
              <w:sz w:val="20"/>
            </w:rPr>
            <w:t>de</w:t>
          </w:r>
          <w:r>
            <w:rPr>
              <w:spacing w:val="-11"/>
              <w:sz w:val="20"/>
            </w:rPr>
            <w:t xml:space="preserve"> </w:t>
          </w:r>
          <w:r>
            <w:rPr>
              <w:sz w:val="20"/>
            </w:rPr>
            <w:t>la</w:t>
          </w:r>
          <w:r>
            <w:rPr>
              <w:spacing w:val="-14"/>
              <w:sz w:val="20"/>
            </w:rPr>
            <w:t xml:space="preserve"> </w:t>
          </w:r>
          <w:r>
            <w:rPr>
              <w:sz w:val="20"/>
            </w:rPr>
            <w:t>U.F.</w:t>
          </w:r>
          <w:r>
            <w:rPr>
              <w:spacing w:val="-12"/>
              <w:sz w:val="20"/>
            </w:rPr>
            <w:t xml:space="preserve"> </w:t>
          </w:r>
          <w:r>
            <w:rPr>
              <w:sz w:val="20"/>
            </w:rPr>
            <w:t>del</w:t>
          </w:r>
          <w:r>
            <w:rPr>
              <w:spacing w:val="-14"/>
              <w:sz w:val="20"/>
            </w:rPr>
            <w:t xml:space="preserve"> </w:t>
          </w:r>
          <w:r>
            <w:rPr>
              <w:sz w:val="20"/>
            </w:rPr>
            <w:t>primer</w:t>
          </w:r>
          <w:r>
            <w:rPr>
              <w:spacing w:val="-13"/>
              <w:sz w:val="20"/>
            </w:rPr>
            <w:t xml:space="preserve"> </w:t>
          </w:r>
          <w:r>
            <w:rPr>
              <w:sz w:val="20"/>
            </w:rPr>
            <w:t>día</w:t>
          </w:r>
          <w:r>
            <w:rPr>
              <w:spacing w:val="-15"/>
              <w:sz w:val="20"/>
            </w:rPr>
            <w:t xml:space="preserve"> </w:t>
          </w:r>
          <w:r>
            <w:rPr>
              <w:sz w:val="20"/>
            </w:rPr>
            <w:t>hábil</w:t>
          </w:r>
          <w:r>
            <w:rPr>
              <w:spacing w:val="-13"/>
              <w:sz w:val="20"/>
            </w:rPr>
            <w:t xml:space="preserve"> </w:t>
          </w:r>
          <w:r>
            <w:rPr>
              <w:sz w:val="20"/>
            </w:rPr>
            <w:t>de</w:t>
          </w:r>
          <w:r>
            <w:rPr>
              <w:spacing w:val="-11"/>
              <w:sz w:val="20"/>
            </w:rPr>
            <w:t xml:space="preserve"> </w:t>
          </w:r>
          <w:r>
            <w:rPr>
              <w:sz w:val="20"/>
            </w:rPr>
            <w:t>marzo</w:t>
          </w:r>
          <w:r>
            <w:rPr>
              <w:spacing w:val="-12"/>
              <w:sz w:val="20"/>
            </w:rPr>
            <w:t xml:space="preserve"> </w:t>
          </w:r>
          <w:r>
            <w:rPr>
              <w:sz w:val="20"/>
            </w:rPr>
            <w:t>de</w:t>
          </w:r>
          <w:r>
            <w:rPr>
              <w:spacing w:val="-12"/>
              <w:sz w:val="20"/>
            </w:rPr>
            <w:t xml:space="preserve"> </w:t>
          </w:r>
          <w:r>
            <w:rPr>
              <w:sz w:val="20"/>
            </w:rPr>
            <w:t>2024</w:t>
          </w:r>
          <w:r>
            <w:rPr>
              <w:spacing w:val="-9"/>
              <w:sz w:val="20"/>
            </w:rPr>
            <w:t xml:space="preserve"> </w:t>
          </w:r>
          <w:r>
            <w:rPr>
              <w:sz w:val="20"/>
            </w:rPr>
            <w:t>y</w:t>
          </w:r>
          <w:r>
            <w:rPr>
              <w:spacing w:val="-15"/>
              <w:sz w:val="20"/>
            </w:rPr>
            <w:t xml:space="preserve"> </w:t>
          </w:r>
          <w:r>
            <w:rPr>
              <w:sz w:val="20"/>
            </w:rPr>
            <w:t>la</w:t>
          </w:r>
          <w:r>
            <w:rPr>
              <w:spacing w:val="-12"/>
              <w:sz w:val="20"/>
            </w:rPr>
            <w:t xml:space="preserve"> </w:t>
          </w:r>
          <w:r>
            <w:rPr>
              <w:sz w:val="20"/>
            </w:rPr>
            <w:t>disminución</w:t>
          </w:r>
          <w:r>
            <w:rPr>
              <w:spacing w:val="-12"/>
              <w:sz w:val="20"/>
            </w:rPr>
            <w:t xml:space="preserve"> </w:t>
          </w:r>
          <w:r>
            <w:rPr>
              <w:sz w:val="20"/>
            </w:rPr>
            <w:t>de</w:t>
          </w:r>
          <w:r>
            <w:rPr>
              <w:spacing w:val="-11"/>
              <w:sz w:val="20"/>
            </w:rPr>
            <w:t xml:space="preserve"> </w:t>
          </w:r>
          <w:r>
            <w:rPr>
              <w:sz w:val="20"/>
            </w:rPr>
            <w:t>los</w:t>
          </w:r>
          <w:r>
            <w:rPr>
              <w:spacing w:val="-11"/>
              <w:sz w:val="20"/>
            </w:rPr>
            <w:t xml:space="preserve"> </w:t>
          </w:r>
          <w:r>
            <w:rPr>
              <w:sz w:val="20"/>
            </w:rPr>
            <w:t>límites</w:t>
          </w:r>
          <w:r>
            <w:rPr>
              <w:spacing w:val="-13"/>
              <w:sz w:val="20"/>
            </w:rPr>
            <w:t xml:space="preserve"> </w:t>
          </w:r>
          <w:r>
            <w:rPr>
              <w:sz w:val="20"/>
            </w:rPr>
            <w:t>de</w:t>
          </w:r>
          <w:r>
            <w:rPr>
              <w:spacing w:val="-12"/>
              <w:sz w:val="20"/>
            </w:rPr>
            <w:t xml:space="preserve"> </w:t>
          </w:r>
          <w:r>
            <w:rPr>
              <w:sz w:val="20"/>
            </w:rPr>
            <w:t>cobro</w:t>
          </w:r>
          <w:r>
            <w:rPr>
              <w:spacing w:val="-13"/>
              <w:sz w:val="20"/>
            </w:rPr>
            <w:t xml:space="preserve"> </w:t>
          </w:r>
          <w:r>
            <w:rPr>
              <w:sz w:val="20"/>
            </w:rPr>
            <w:t>mensual</w:t>
          </w:r>
          <w:r>
            <w:rPr>
              <w:spacing w:val="-15"/>
              <w:sz w:val="20"/>
            </w:rPr>
            <w:t xml:space="preserve"> </w:t>
          </w:r>
          <w:r>
            <w:rPr>
              <w:sz w:val="20"/>
            </w:rPr>
            <w:t>máximo por alumno para el mismo año, todo lo cual se comunicará oportunamente a los padres y apoderados de nuestro establecimiento.</w:t>
          </w:r>
        </w:p>
        <w:p>
          <w:pPr>
            <w:pStyle w:val="6"/>
          </w:pPr>
        </w:p>
        <w:p>
          <w:pPr>
            <w:pStyle w:val="11"/>
            <w:numPr>
              <w:ilvl w:val="0"/>
              <w:numId w:val="6"/>
            </w:numPr>
            <w:tabs>
              <w:tab w:val="left" w:pos="507"/>
            </w:tabs>
            <w:ind w:right="175"/>
            <w:rPr>
              <w:sz w:val="20"/>
            </w:rPr>
          </w:pPr>
          <w:r>
            <w:rPr>
              <w:sz w:val="20"/>
            </w:rPr>
            <w:t>El</w:t>
          </w:r>
          <w:r>
            <w:rPr>
              <w:spacing w:val="-2"/>
              <w:sz w:val="20"/>
            </w:rPr>
            <w:t xml:space="preserve"> </w:t>
          </w:r>
          <w:r>
            <w:rPr>
              <w:sz w:val="20"/>
            </w:rPr>
            <w:t>apoderado,</w:t>
          </w:r>
          <w:r>
            <w:rPr>
              <w:spacing w:val="-3"/>
              <w:sz w:val="20"/>
            </w:rPr>
            <w:t xml:space="preserve"> </w:t>
          </w:r>
          <w:r>
            <w:rPr>
              <w:sz w:val="20"/>
            </w:rPr>
            <w:t>tendrá un</w:t>
          </w:r>
          <w:r>
            <w:rPr>
              <w:spacing w:val="-3"/>
              <w:sz w:val="20"/>
            </w:rPr>
            <w:t xml:space="preserve"> </w:t>
          </w:r>
          <w:r>
            <w:rPr>
              <w:sz w:val="20"/>
            </w:rPr>
            <w:t>plazo</w:t>
          </w:r>
          <w:r>
            <w:rPr>
              <w:spacing w:val="-2"/>
              <w:sz w:val="20"/>
            </w:rPr>
            <w:t xml:space="preserve"> </w:t>
          </w:r>
          <w:r>
            <w:rPr>
              <w:sz w:val="20"/>
            </w:rPr>
            <w:t>máximo</w:t>
          </w:r>
          <w:r>
            <w:rPr>
              <w:spacing w:val="-3"/>
              <w:sz w:val="20"/>
            </w:rPr>
            <w:t xml:space="preserve"> </w:t>
          </w:r>
          <w:r>
            <w:rPr>
              <w:sz w:val="20"/>
            </w:rPr>
            <w:t>de</w:t>
          </w:r>
          <w:r>
            <w:rPr>
              <w:spacing w:val="-3"/>
              <w:sz w:val="20"/>
            </w:rPr>
            <w:t xml:space="preserve"> </w:t>
          </w:r>
          <w:r>
            <w:rPr>
              <w:sz w:val="20"/>
            </w:rPr>
            <w:t>5</w:t>
          </w:r>
          <w:r>
            <w:rPr>
              <w:spacing w:val="-2"/>
              <w:sz w:val="20"/>
            </w:rPr>
            <w:t xml:space="preserve"> </w:t>
          </w:r>
          <w:r>
            <w:rPr>
              <w:sz w:val="20"/>
            </w:rPr>
            <w:t>días</w:t>
          </w:r>
          <w:r>
            <w:rPr>
              <w:spacing w:val="-2"/>
              <w:sz w:val="20"/>
            </w:rPr>
            <w:t xml:space="preserve"> </w:t>
          </w:r>
          <w:r>
            <w:rPr>
              <w:sz w:val="20"/>
            </w:rPr>
            <w:t>hábiles</w:t>
          </w:r>
          <w:r>
            <w:rPr>
              <w:spacing w:val="-1"/>
              <w:sz w:val="20"/>
            </w:rPr>
            <w:t xml:space="preserve"> </w:t>
          </w:r>
          <w:r>
            <w:rPr>
              <w:sz w:val="20"/>
            </w:rPr>
            <w:t>para</w:t>
          </w:r>
          <w:r>
            <w:rPr>
              <w:spacing w:val="-3"/>
              <w:sz w:val="20"/>
            </w:rPr>
            <w:t xml:space="preserve"> </w:t>
          </w:r>
          <w:r>
            <w:rPr>
              <w:sz w:val="20"/>
            </w:rPr>
            <w:t>suscribir</w:t>
          </w:r>
          <w:r>
            <w:rPr>
              <w:spacing w:val="2"/>
              <w:sz w:val="20"/>
            </w:rPr>
            <w:t xml:space="preserve"> </w:t>
          </w:r>
          <w:r>
            <w:rPr>
              <w:sz w:val="20"/>
            </w:rPr>
            <w:t>y</w:t>
          </w:r>
          <w:r>
            <w:rPr>
              <w:spacing w:val="-5"/>
              <w:sz w:val="20"/>
            </w:rPr>
            <w:t xml:space="preserve"> </w:t>
          </w:r>
          <w:r>
            <w:rPr>
              <w:sz w:val="20"/>
            </w:rPr>
            <w:t>firmar</w:t>
          </w:r>
          <w:r>
            <w:rPr>
              <w:spacing w:val="-3"/>
              <w:sz w:val="20"/>
            </w:rPr>
            <w:t xml:space="preserve"> </w:t>
          </w:r>
          <w:r>
            <w:rPr>
              <w:sz w:val="20"/>
            </w:rPr>
            <w:t>ante</w:t>
          </w:r>
          <w:r>
            <w:rPr>
              <w:spacing w:val="-2"/>
              <w:sz w:val="20"/>
            </w:rPr>
            <w:t xml:space="preserve"> </w:t>
          </w:r>
          <w:r>
            <w:rPr>
              <w:sz w:val="20"/>
            </w:rPr>
            <w:t>Notario</w:t>
          </w:r>
          <w:r>
            <w:rPr>
              <w:spacing w:val="-3"/>
              <w:sz w:val="20"/>
            </w:rPr>
            <w:t xml:space="preserve"> </w:t>
          </w:r>
          <w:r>
            <w:rPr>
              <w:sz w:val="20"/>
            </w:rPr>
            <w:t>Público</w:t>
          </w:r>
          <w:r>
            <w:rPr>
              <w:spacing w:val="-2"/>
              <w:sz w:val="20"/>
            </w:rPr>
            <w:t xml:space="preserve"> </w:t>
          </w:r>
          <w:r>
            <w:rPr>
              <w:sz w:val="20"/>
            </w:rPr>
            <w:t>a</w:t>
          </w:r>
          <w:r>
            <w:rPr>
              <w:spacing w:val="-3"/>
              <w:sz w:val="20"/>
            </w:rPr>
            <w:t xml:space="preserve"> </w:t>
          </w:r>
          <w:r>
            <w:rPr>
              <w:sz w:val="20"/>
            </w:rPr>
            <w:t>favor de</w:t>
          </w:r>
          <w:r>
            <w:rPr>
              <w:spacing w:val="-2"/>
              <w:sz w:val="20"/>
            </w:rPr>
            <w:t xml:space="preserve"> </w:t>
          </w:r>
          <w:r>
            <w:rPr>
              <w:sz w:val="20"/>
            </w:rPr>
            <w:t>El</w:t>
          </w:r>
          <w:r>
            <w:rPr>
              <w:spacing w:val="-4"/>
              <w:sz w:val="20"/>
            </w:rPr>
            <w:t xml:space="preserve"> </w:t>
          </w:r>
          <w:r>
            <w:rPr>
              <w:sz w:val="20"/>
            </w:rPr>
            <w:t>Colegio un pagaré correspondiente al 100 % del valor del arancel anual contenido en el presente</w:t>
          </w:r>
          <w:r>
            <w:rPr>
              <w:spacing w:val="-11"/>
              <w:sz w:val="20"/>
            </w:rPr>
            <w:t xml:space="preserve"> </w:t>
          </w:r>
          <w:r>
            <w:rPr>
              <w:sz w:val="20"/>
            </w:rPr>
            <w:t>contrato.</w:t>
          </w:r>
        </w:p>
        <w:p>
          <w:pPr>
            <w:pStyle w:val="6"/>
            <w:spacing w:before="10"/>
            <w:rPr>
              <w:sz w:val="19"/>
            </w:rPr>
          </w:pPr>
        </w:p>
        <w:p>
          <w:pPr>
            <w:pStyle w:val="11"/>
            <w:numPr>
              <w:ilvl w:val="0"/>
              <w:numId w:val="6"/>
            </w:numPr>
            <w:tabs>
              <w:tab w:val="left" w:pos="507"/>
            </w:tabs>
            <w:spacing w:before="1"/>
            <w:ind w:right="175"/>
            <w:rPr>
              <w:sz w:val="20"/>
            </w:rPr>
          </w:pPr>
          <w:r>
            <w:rPr>
              <w:sz w:val="20"/>
            </w:rPr>
            <w:t>Si dentro del plazo señalado anteriormente no se procediere a la suscripción y entrega, de esta información durante el proceso de matrícula en el Colegio del respectivo pagaré, el alumno se entenderá no matriculado y quedará sin efecto la celebración del respectivo</w:t>
          </w:r>
          <w:r>
            <w:rPr>
              <w:spacing w:val="-1"/>
              <w:sz w:val="20"/>
            </w:rPr>
            <w:t xml:space="preserve"> </w:t>
          </w:r>
          <w:r>
            <w:rPr>
              <w:sz w:val="20"/>
            </w:rPr>
            <w:t>contrato.</w:t>
          </w:r>
        </w:p>
        <w:p>
          <w:pPr>
            <w:pStyle w:val="6"/>
            <w:spacing w:before="1"/>
          </w:pPr>
        </w:p>
        <w:p>
          <w:pPr>
            <w:pStyle w:val="11"/>
            <w:numPr>
              <w:ilvl w:val="0"/>
              <w:numId w:val="6"/>
            </w:numPr>
            <w:tabs>
              <w:tab w:val="left" w:pos="507"/>
            </w:tabs>
            <w:ind w:right="174"/>
            <w:rPr>
              <w:sz w:val="20"/>
            </w:rPr>
          </w:pPr>
          <w:r>
            <w:rPr>
              <w:sz w:val="20"/>
            </w:rPr>
            <w:t>El Colegio, podrá contratar servicios externos de cobranza de las deudas impagas, generadas en virtud del presente contrato,</w:t>
          </w:r>
          <w:r>
            <w:rPr>
              <w:spacing w:val="-2"/>
              <w:sz w:val="20"/>
            </w:rPr>
            <w:t xml:space="preserve"> </w:t>
          </w:r>
          <w:r>
            <w:rPr>
              <w:sz w:val="20"/>
            </w:rPr>
            <w:t>la</w:t>
          </w:r>
          <w:r>
            <w:rPr>
              <w:spacing w:val="-5"/>
              <w:sz w:val="20"/>
            </w:rPr>
            <w:t xml:space="preserve"> </w:t>
          </w:r>
          <w:r>
            <w:rPr>
              <w:sz w:val="20"/>
            </w:rPr>
            <w:t>cual</w:t>
          </w:r>
          <w:r>
            <w:rPr>
              <w:spacing w:val="-5"/>
              <w:sz w:val="20"/>
            </w:rPr>
            <w:t xml:space="preserve"> </w:t>
          </w:r>
          <w:r>
            <w:rPr>
              <w:sz w:val="20"/>
            </w:rPr>
            <w:t>comunicara</w:t>
          </w:r>
          <w:r>
            <w:rPr>
              <w:spacing w:val="-5"/>
              <w:sz w:val="20"/>
            </w:rPr>
            <w:t xml:space="preserve"> </w:t>
          </w:r>
          <w:r>
            <w:rPr>
              <w:sz w:val="20"/>
            </w:rPr>
            <w:t>al</w:t>
          </w:r>
          <w:r>
            <w:rPr>
              <w:spacing w:val="-5"/>
              <w:sz w:val="20"/>
            </w:rPr>
            <w:t xml:space="preserve"> </w:t>
          </w:r>
          <w:r>
            <w:rPr>
              <w:sz w:val="20"/>
            </w:rPr>
            <w:t>Deudor</w:t>
          </w:r>
          <w:r>
            <w:rPr>
              <w:spacing w:val="-4"/>
              <w:sz w:val="20"/>
            </w:rPr>
            <w:t xml:space="preserve"> </w:t>
          </w:r>
          <w:r>
            <w:rPr>
              <w:sz w:val="20"/>
            </w:rPr>
            <w:t>en</w:t>
          </w:r>
          <w:r>
            <w:rPr>
              <w:spacing w:val="-3"/>
              <w:sz w:val="20"/>
            </w:rPr>
            <w:t xml:space="preserve"> </w:t>
          </w:r>
          <w:r>
            <w:rPr>
              <w:sz w:val="20"/>
            </w:rPr>
            <w:t>forma</w:t>
          </w:r>
          <w:r>
            <w:rPr>
              <w:spacing w:val="-5"/>
              <w:sz w:val="20"/>
            </w:rPr>
            <w:t xml:space="preserve"> </w:t>
          </w:r>
          <w:r>
            <w:rPr>
              <w:sz w:val="20"/>
            </w:rPr>
            <w:t>escrita</w:t>
          </w:r>
          <w:r>
            <w:rPr>
              <w:spacing w:val="-2"/>
              <w:sz w:val="20"/>
            </w:rPr>
            <w:t xml:space="preserve"> </w:t>
          </w:r>
          <w:r>
            <w:rPr>
              <w:sz w:val="20"/>
            </w:rPr>
            <w:t>y</w:t>
          </w:r>
          <w:r>
            <w:rPr>
              <w:spacing w:val="-5"/>
              <w:sz w:val="20"/>
            </w:rPr>
            <w:t xml:space="preserve"> </w:t>
          </w:r>
          <w:r>
            <w:rPr>
              <w:sz w:val="20"/>
            </w:rPr>
            <w:t>en</w:t>
          </w:r>
          <w:r>
            <w:rPr>
              <w:spacing w:val="-3"/>
              <w:sz w:val="20"/>
            </w:rPr>
            <w:t xml:space="preserve"> </w:t>
          </w:r>
          <w:r>
            <w:rPr>
              <w:sz w:val="20"/>
            </w:rPr>
            <w:t>cuyo</w:t>
          </w:r>
          <w:r>
            <w:rPr>
              <w:spacing w:val="-5"/>
              <w:sz w:val="20"/>
            </w:rPr>
            <w:t xml:space="preserve"> </w:t>
          </w:r>
          <w:r>
            <w:rPr>
              <w:sz w:val="20"/>
            </w:rPr>
            <w:t>caso</w:t>
          </w:r>
          <w:r>
            <w:rPr>
              <w:spacing w:val="-2"/>
              <w:sz w:val="20"/>
            </w:rPr>
            <w:t xml:space="preserve"> </w:t>
          </w:r>
          <w:r>
            <w:rPr>
              <w:sz w:val="20"/>
            </w:rPr>
            <w:t>los</w:t>
          </w:r>
          <w:r>
            <w:rPr>
              <w:spacing w:val="-1"/>
              <w:sz w:val="20"/>
            </w:rPr>
            <w:t xml:space="preserve"> </w:t>
          </w:r>
          <w:r>
            <w:rPr>
              <w:sz w:val="20"/>
            </w:rPr>
            <w:t>gastos</w:t>
          </w:r>
          <w:r>
            <w:rPr>
              <w:spacing w:val="1"/>
              <w:sz w:val="20"/>
            </w:rPr>
            <w:t xml:space="preserve"> </w:t>
          </w:r>
          <w:r>
            <w:rPr>
              <w:sz w:val="20"/>
            </w:rPr>
            <w:t>y</w:t>
          </w:r>
          <w:r>
            <w:rPr>
              <w:spacing w:val="-5"/>
              <w:sz w:val="20"/>
            </w:rPr>
            <w:t xml:space="preserve"> </w:t>
          </w:r>
          <w:r>
            <w:rPr>
              <w:sz w:val="20"/>
            </w:rPr>
            <w:t>honorarios</w:t>
          </w:r>
          <w:r>
            <w:rPr>
              <w:spacing w:val="-4"/>
              <w:sz w:val="20"/>
            </w:rPr>
            <w:t xml:space="preserve"> </w:t>
          </w:r>
          <w:r>
            <w:rPr>
              <w:sz w:val="20"/>
            </w:rPr>
            <w:t>que</w:t>
          </w:r>
          <w:r>
            <w:rPr>
              <w:spacing w:val="-5"/>
              <w:sz w:val="20"/>
            </w:rPr>
            <w:t xml:space="preserve"> </w:t>
          </w:r>
          <w:r>
            <w:rPr>
              <w:sz w:val="20"/>
            </w:rPr>
            <w:t>sean</w:t>
          </w:r>
          <w:r>
            <w:rPr>
              <w:spacing w:val="-4"/>
              <w:sz w:val="20"/>
            </w:rPr>
            <w:t xml:space="preserve"> </w:t>
          </w:r>
          <w:r>
            <w:rPr>
              <w:sz w:val="20"/>
            </w:rPr>
            <w:t>devengados</w:t>
          </w:r>
          <w:r>
            <w:rPr>
              <w:spacing w:val="-3"/>
              <w:sz w:val="20"/>
            </w:rPr>
            <w:t xml:space="preserve"> </w:t>
          </w:r>
          <w:r>
            <w:rPr>
              <w:sz w:val="20"/>
            </w:rPr>
            <w:t>por este concepto serán de cargo exclusivo del deudor, aplicándose con ello y sobre capital adeudado o cuota vencida un interés, según sea el caso, cuya tasa será la máxima convencional fijada por el Banco</w:t>
          </w:r>
          <w:r>
            <w:rPr>
              <w:spacing w:val="-11"/>
              <w:sz w:val="20"/>
            </w:rPr>
            <w:t xml:space="preserve"> </w:t>
          </w:r>
          <w:r>
            <w:rPr>
              <w:sz w:val="20"/>
            </w:rPr>
            <w:t>Central.</w:t>
          </w:r>
        </w:p>
        <w:p>
          <w:pPr>
            <w:pStyle w:val="6"/>
          </w:pPr>
        </w:p>
        <w:p>
          <w:pPr>
            <w:pStyle w:val="11"/>
            <w:numPr>
              <w:ilvl w:val="0"/>
              <w:numId w:val="6"/>
            </w:numPr>
            <w:tabs>
              <w:tab w:val="left" w:pos="616"/>
              <w:tab w:val="left" w:pos="617"/>
            </w:tabs>
            <w:ind w:left="616" w:hanging="471"/>
            <w:rPr>
              <w:sz w:val="20"/>
            </w:rPr>
          </w:pPr>
          <w:r>
            <w:rPr>
              <w:sz w:val="20"/>
            </w:rPr>
            <w:t>Los intereses indicados se aplicarán una vez transcurridos los primeros 15 días de</w:t>
          </w:r>
          <w:r>
            <w:rPr>
              <w:spacing w:val="-3"/>
              <w:sz w:val="20"/>
            </w:rPr>
            <w:t xml:space="preserve"> </w:t>
          </w:r>
          <w:r>
            <w:rPr>
              <w:sz w:val="20"/>
            </w:rPr>
            <w:t>atraso.</w:t>
          </w:r>
        </w:p>
        <w:p>
          <w:pPr>
            <w:pStyle w:val="6"/>
            <w:spacing w:before="10"/>
            <w:rPr>
              <w:sz w:val="19"/>
            </w:rPr>
          </w:pPr>
        </w:p>
        <w:p>
          <w:pPr>
            <w:pStyle w:val="11"/>
            <w:numPr>
              <w:ilvl w:val="0"/>
              <w:numId w:val="6"/>
            </w:numPr>
            <w:tabs>
              <w:tab w:val="left" w:pos="507"/>
            </w:tabs>
            <w:ind w:right="165"/>
            <w:rPr>
              <w:sz w:val="20"/>
            </w:rPr>
          </w:pPr>
          <w:r>
            <w:rPr>
              <w:sz w:val="20"/>
            </w:rPr>
            <w:t>En caso de mora o simple retardo en el pago de cualquiera de las cuotas indicadas en su integridad, hará que la deuda que consta en el pagaré y todas las demás obligaciones de dinero que el deudor hubiese contraído o contraiga con la acreedora en el futuro, se consideren de plazo vencido, y facultará a la acreedora para hacer exigible el total adeudado de</w:t>
          </w:r>
          <w:r>
            <w:rPr>
              <w:spacing w:val="-6"/>
              <w:sz w:val="20"/>
            </w:rPr>
            <w:t xml:space="preserve"> </w:t>
          </w:r>
          <w:r>
            <w:rPr>
              <w:sz w:val="20"/>
            </w:rPr>
            <w:t>conformidad</w:t>
          </w:r>
          <w:r>
            <w:rPr>
              <w:spacing w:val="-5"/>
              <w:sz w:val="20"/>
            </w:rPr>
            <w:t xml:space="preserve"> </w:t>
          </w:r>
          <w:r>
            <w:rPr>
              <w:sz w:val="20"/>
            </w:rPr>
            <w:t>a</w:t>
          </w:r>
          <w:r>
            <w:rPr>
              <w:spacing w:val="-5"/>
              <w:sz w:val="20"/>
            </w:rPr>
            <w:t xml:space="preserve"> </w:t>
          </w:r>
          <w:r>
            <w:rPr>
              <w:sz w:val="20"/>
            </w:rPr>
            <w:t>lo</w:t>
          </w:r>
          <w:r>
            <w:rPr>
              <w:spacing w:val="-5"/>
              <w:sz w:val="20"/>
            </w:rPr>
            <w:t xml:space="preserve"> </w:t>
          </w:r>
          <w:r>
            <w:rPr>
              <w:sz w:val="20"/>
            </w:rPr>
            <w:t>dispuesto</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Art.</w:t>
          </w:r>
          <w:r>
            <w:rPr>
              <w:spacing w:val="-5"/>
              <w:sz w:val="20"/>
            </w:rPr>
            <w:t xml:space="preserve"> </w:t>
          </w:r>
          <w:r>
            <w:rPr>
              <w:sz w:val="20"/>
            </w:rPr>
            <w:t>105</w:t>
          </w:r>
          <w:r>
            <w:rPr>
              <w:spacing w:val="-5"/>
              <w:sz w:val="20"/>
            </w:rPr>
            <w:t xml:space="preserve"> </w:t>
          </w:r>
          <w:r>
            <w:rPr>
              <w:sz w:val="20"/>
            </w:rPr>
            <w:t>de</w:t>
          </w:r>
          <w:r>
            <w:rPr>
              <w:spacing w:val="-5"/>
              <w:sz w:val="20"/>
            </w:rPr>
            <w:t xml:space="preserve"> </w:t>
          </w:r>
          <w:r>
            <w:rPr>
              <w:sz w:val="20"/>
            </w:rPr>
            <w:t>la</w:t>
          </w:r>
          <w:r>
            <w:rPr>
              <w:spacing w:val="-2"/>
              <w:sz w:val="20"/>
            </w:rPr>
            <w:t xml:space="preserve"> </w:t>
          </w:r>
          <w:r>
            <w:rPr>
              <w:sz w:val="20"/>
            </w:rPr>
            <w:t>ley</w:t>
          </w:r>
          <w:r>
            <w:rPr>
              <w:spacing w:val="-8"/>
              <w:sz w:val="20"/>
            </w:rPr>
            <w:t xml:space="preserve"> </w:t>
          </w:r>
          <w:r>
            <w:rPr>
              <w:sz w:val="20"/>
            </w:rPr>
            <w:t>18.092,</w:t>
          </w:r>
          <w:r>
            <w:rPr>
              <w:spacing w:val="-5"/>
              <w:sz w:val="20"/>
            </w:rPr>
            <w:t xml:space="preserve"> </w:t>
          </w:r>
          <w:r>
            <w:rPr>
              <w:sz w:val="20"/>
            </w:rPr>
            <w:t>devengándose,</w:t>
          </w:r>
          <w:r>
            <w:rPr>
              <w:spacing w:val="-4"/>
              <w:sz w:val="20"/>
            </w:rPr>
            <w:t xml:space="preserve"> </w:t>
          </w:r>
          <w:r>
            <w:rPr>
              <w:sz w:val="20"/>
            </w:rPr>
            <w:t>en</w:t>
          </w:r>
          <w:r>
            <w:rPr>
              <w:spacing w:val="-5"/>
              <w:sz w:val="20"/>
            </w:rPr>
            <w:t xml:space="preserve"> </w:t>
          </w:r>
          <w:r>
            <w:rPr>
              <w:sz w:val="20"/>
            </w:rPr>
            <w:t>este</w:t>
          </w:r>
          <w:r>
            <w:rPr>
              <w:spacing w:val="-5"/>
              <w:sz w:val="20"/>
            </w:rPr>
            <w:t xml:space="preserve"> </w:t>
          </w:r>
          <w:r>
            <w:rPr>
              <w:sz w:val="20"/>
            </w:rPr>
            <w:t>caso,</w:t>
          </w:r>
          <w:r>
            <w:rPr>
              <w:spacing w:val="-5"/>
              <w:sz w:val="20"/>
            </w:rPr>
            <w:t xml:space="preserve"> </w:t>
          </w:r>
          <w:r>
            <w:rPr>
              <w:sz w:val="20"/>
            </w:rPr>
            <w:t>como</w:t>
          </w:r>
          <w:r>
            <w:rPr>
              <w:spacing w:val="-5"/>
              <w:sz w:val="20"/>
            </w:rPr>
            <w:t xml:space="preserve"> </w:t>
          </w:r>
          <w:r>
            <w:rPr>
              <w:sz w:val="20"/>
            </w:rPr>
            <w:t>interés</w:t>
          </w:r>
          <w:r>
            <w:rPr>
              <w:spacing w:val="-4"/>
              <w:sz w:val="20"/>
            </w:rPr>
            <w:t xml:space="preserve"> </w:t>
          </w:r>
          <w:r>
            <w:rPr>
              <w:sz w:val="20"/>
            </w:rPr>
            <w:t>penal</w:t>
          </w:r>
          <w:r>
            <w:rPr>
              <w:spacing w:val="-6"/>
              <w:sz w:val="20"/>
            </w:rPr>
            <w:t xml:space="preserve"> </w:t>
          </w:r>
          <w:r>
            <w:rPr>
              <w:sz w:val="20"/>
            </w:rPr>
            <w:t>moratorio, la tasa de interés máximo convencional para operaciones no reajustables a menos de noventa días de conformidad a lo publicado en el Diario Oficial vigente a esta fecha o las épocas de la mora o</w:t>
          </w:r>
          <w:r>
            <w:rPr>
              <w:spacing w:val="-9"/>
              <w:sz w:val="20"/>
            </w:rPr>
            <w:t xml:space="preserve"> </w:t>
          </w:r>
          <w:r>
            <w:rPr>
              <w:sz w:val="20"/>
            </w:rPr>
            <w:t>retardo.</w:t>
          </w:r>
        </w:p>
        <w:p>
          <w:pPr>
            <w:pStyle w:val="6"/>
            <w:spacing w:before="1"/>
          </w:pPr>
        </w:p>
        <w:p>
          <w:pPr>
            <w:pStyle w:val="6"/>
            <w:ind w:left="146" w:right="167"/>
            <w:jc w:val="both"/>
          </w:pPr>
          <w:r>
            <w:t xml:space="preserve">El Apoderado, individualizado en este instrumento, por el presente acto viene a otorgar mandato especial, pero tan amplio como en derecho se requiere, a la </w:t>
          </w:r>
          <w:r>
            <w:rPr>
              <w:b/>
            </w:rPr>
            <w:t>Fundación Educacional El Arrayan como SOSTENEDOR del Colegio El Arrayán RBD N°31085-9</w:t>
          </w:r>
          <w:r>
            <w:t>,</w:t>
          </w:r>
          <w:r>
            <w:rPr>
              <w:spacing w:val="-9"/>
            </w:rPr>
            <w:t xml:space="preserve"> </w:t>
          </w:r>
          <w:r>
            <w:t>para</w:t>
          </w:r>
          <w:r>
            <w:rPr>
              <w:spacing w:val="-7"/>
            </w:rPr>
            <w:t xml:space="preserve"> </w:t>
          </w:r>
          <w:r>
            <w:t>que</w:t>
          </w:r>
          <w:r>
            <w:rPr>
              <w:spacing w:val="-9"/>
            </w:rPr>
            <w:t xml:space="preserve"> </w:t>
          </w:r>
          <w:r>
            <w:t>en</w:t>
          </w:r>
          <w:r>
            <w:rPr>
              <w:spacing w:val="-9"/>
            </w:rPr>
            <w:t xml:space="preserve"> </w:t>
          </w:r>
          <w:r>
            <w:t>caso</w:t>
          </w:r>
          <w:r>
            <w:rPr>
              <w:spacing w:val="-9"/>
            </w:rPr>
            <w:t xml:space="preserve"> </w:t>
          </w:r>
          <w:r>
            <w:t>de</w:t>
          </w:r>
          <w:r>
            <w:rPr>
              <w:spacing w:val="-7"/>
            </w:rPr>
            <w:t xml:space="preserve"> </w:t>
          </w:r>
          <w:r>
            <w:t>incumplimiento,</w:t>
          </w:r>
          <w:r>
            <w:rPr>
              <w:spacing w:val="-9"/>
            </w:rPr>
            <w:t xml:space="preserve"> </w:t>
          </w:r>
          <w:r>
            <w:t>simple</w:t>
          </w:r>
          <w:r>
            <w:rPr>
              <w:spacing w:val="-9"/>
            </w:rPr>
            <w:t xml:space="preserve"> </w:t>
          </w:r>
          <w:r>
            <w:t>retardo</w:t>
          </w:r>
          <w:r>
            <w:rPr>
              <w:spacing w:val="-9"/>
            </w:rPr>
            <w:t xml:space="preserve"> </w:t>
          </w:r>
          <w:r>
            <w:t>o</w:t>
          </w:r>
          <w:r>
            <w:rPr>
              <w:spacing w:val="-9"/>
            </w:rPr>
            <w:t xml:space="preserve"> </w:t>
          </w:r>
          <w:r>
            <w:t>mora</w:t>
          </w:r>
          <w:r>
            <w:rPr>
              <w:spacing w:val="-9"/>
            </w:rPr>
            <w:t xml:space="preserve"> </w:t>
          </w:r>
          <w:r>
            <w:t>en</w:t>
          </w:r>
          <w:r>
            <w:rPr>
              <w:spacing w:val="-10"/>
            </w:rPr>
            <w:t xml:space="preserve"> </w:t>
          </w:r>
          <w:r>
            <w:t>el</w:t>
          </w:r>
          <w:r>
            <w:rPr>
              <w:spacing w:val="-10"/>
            </w:rPr>
            <w:t xml:space="preserve"> </w:t>
          </w:r>
          <w:r>
            <w:t>pago</w:t>
          </w:r>
          <w:r>
            <w:rPr>
              <w:spacing w:val="-6"/>
            </w:rPr>
            <w:t xml:space="preserve"> </w:t>
          </w:r>
          <w:r>
            <w:t>de</w:t>
          </w:r>
          <w:r>
            <w:rPr>
              <w:spacing w:val="-7"/>
            </w:rPr>
            <w:t xml:space="preserve"> </w:t>
          </w:r>
          <w:r>
            <w:t>la</w:t>
          </w:r>
          <w:r>
            <w:rPr>
              <w:spacing w:val="-9"/>
            </w:rPr>
            <w:t xml:space="preserve"> </w:t>
          </w:r>
          <w:r>
            <w:t>obligación</w:t>
          </w:r>
          <w:r>
            <w:rPr>
              <w:spacing w:val="-7"/>
            </w:rPr>
            <w:t xml:space="preserve"> </w:t>
          </w:r>
          <w:r>
            <w:t>a</w:t>
          </w:r>
          <w:r>
            <w:rPr>
              <w:spacing w:val="-9"/>
            </w:rPr>
            <w:t xml:space="preserve"> </w:t>
          </w:r>
          <w:r>
            <w:t>que</w:t>
          </w:r>
          <w:r>
            <w:rPr>
              <w:spacing w:val="-10"/>
            </w:rPr>
            <w:t xml:space="preserve"> </w:t>
          </w:r>
          <w:r>
            <w:t>se</w:t>
          </w:r>
          <w:r>
            <w:rPr>
              <w:spacing w:val="-9"/>
            </w:rPr>
            <w:t xml:space="preserve"> </w:t>
          </w:r>
          <w:r>
            <w:t>refiere</w:t>
          </w:r>
          <w:r>
            <w:rPr>
              <w:spacing w:val="-8"/>
            </w:rPr>
            <w:t xml:space="preserve"> </w:t>
          </w:r>
          <w:r>
            <w:t>el</w:t>
          </w:r>
          <w:r>
            <w:rPr>
              <w:spacing w:val="-8"/>
            </w:rPr>
            <w:t xml:space="preserve"> </w:t>
          </w:r>
          <w:r>
            <w:t>presente documento, sus datos personales y los relacionados con el sean ingresados en un sistema de información comercial público, pudiendo ser procesados, tratados y comunicados en cualquier forma o medio, de conformidad a lo dispuesto en la ley Nº19.628.</w:t>
          </w:r>
        </w:p>
        <w:p>
          <w:pPr>
            <w:pStyle w:val="6"/>
          </w:pPr>
        </w:p>
        <w:p>
          <w:pPr>
            <w:pStyle w:val="6"/>
            <w:ind w:left="146" w:right="164" w:firstLine="941"/>
            <w:jc w:val="both"/>
          </w:pPr>
          <w:r>
            <w:t>Si el contrato terminare por incumplimiento grave de las obligaciones contractuales por parte del apoderado o comportamiento</w:t>
          </w:r>
          <w:r>
            <w:rPr>
              <w:spacing w:val="-6"/>
            </w:rPr>
            <w:t xml:space="preserve"> </w:t>
          </w:r>
          <w:r>
            <w:t>por</w:t>
          </w:r>
          <w:r>
            <w:rPr>
              <w:spacing w:val="-4"/>
            </w:rPr>
            <w:t xml:space="preserve"> </w:t>
          </w:r>
          <w:r>
            <w:t>parte</w:t>
          </w:r>
          <w:r>
            <w:rPr>
              <w:spacing w:val="-5"/>
            </w:rPr>
            <w:t xml:space="preserve"> </w:t>
          </w:r>
          <w:r>
            <w:t>del</w:t>
          </w:r>
          <w:r>
            <w:rPr>
              <w:spacing w:val="-6"/>
            </w:rPr>
            <w:t xml:space="preserve"> </w:t>
          </w:r>
          <w:r>
            <w:t>alumno</w:t>
          </w:r>
          <w:r>
            <w:rPr>
              <w:spacing w:val="-6"/>
            </w:rPr>
            <w:t xml:space="preserve"> </w:t>
          </w:r>
          <w:r>
            <w:t>que</w:t>
          </w:r>
          <w:r>
            <w:rPr>
              <w:spacing w:val="-5"/>
            </w:rPr>
            <w:t xml:space="preserve"> </w:t>
          </w:r>
          <w:r>
            <w:t>haya</w:t>
          </w:r>
          <w:r>
            <w:rPr>
              <w:spacing w:val="-5"/>
            </w:rPr>
            <w:t xml:space="preserve"> </w:t>
          </w:r>
          <w:r>
            <w:t>provocado</w:t>
          </w:r>
          <w:r>
            <w:rPr>
              <w:spacing w:val="-5"/>
            </w:rPr>
            <w:t xml:space="preserve"> </w:t>
          </w:r>
          <w:r>
            <w:t>daño</w:t>
          </w:r>
          <w:r>
            <w:rPr>
              <w:spacing w:val="-6"/>
            </w:rPr>
            <w:t xml:space="preserve"> </w:t>
          </w:r>
          <w:r>
            <w:t>material</w:t>
          </w:r>
          <w:r>
            <w:rPr>
              <w:spacing w:val="-6"/>
            </w:rPr>
            <w:t xml:space="preserve"> </w:t>
          </w:r>
          <w:r>
            <w:t>o</w:t>
          </w:r>
          <w:r>
            <w:rPr>
              <w:spacing w:val="-5"/>
            </w:rPr>
            <w:t xml:space="preserve"> </w:t>
          </w:r>
          <w:r>
            <w:t>moral</w:t>
          </w:r>
          <w:r>
            <w:rPr>
              <w:spacing w:val="-5"/>
            </w:rPr>
            <w:t xml:space="preserve"> </w:t>
          </w:r>
          <w:r>
            <w:t>en</w:t>
          </w:r>
          <w:r>
            <w:rPr>
              <w:spacing w:val="-6"/>
            </w:rPr>
            <w:t xml:space="preserve"> </w:t>
          </w:r>
          <w:r>
            <w:t>contra</w:t>
          </w:r>
          <w:r>
            <w:rPr>
              <w:spacing w:val="-5"/>
            </w:rPr>
            <w:t xml:space="preserve"> </w:t>
          </w:r>
          <w:r>
            <w:t>del</w:t>
          </w:r>
          <w:r>
            <w:rPr>
              <w:spacing w:val="-5"/>
            </w:rPr>
            <w:t xml:space="preserve"> </w:t>
          </w:r>
          <w:r>
            <w:t>Colegio</w:t>
          </w:r>
          <w:r>
            <w:rPr>
              <w:spacing w:val="-5"/>
            </w:rPr>
            <w:t xml:space="preserve"> </w:t>
          </w:r>
          <w:r>
            <w:t>El</w:t>
          </w:r>
          <w:r>
            <w:rPr>
              <w:spacing w:val="-6"/>
            </w:rPr>
            <w:t xml:space="preserve"> </w:t>
          </w:r>
          <w:r>
            <w:t>Arrayán,</w:t>
          </w:r>
          <w:r>
            <w:rPr>
              <w:spacing w:val="-5"/>
            </w:rPr>
            <w:t xml:space="preserve"> </w:t>
          </w:r>
          <w:r>
            <w:t>éste</w:t>
          </w:r>
          <w:r>
            <w:rPr>
              <w:spacing w:val="-5"/>
            </w:rPr>
            <w:t xml:space="preserve"> </w:t>
          </w:r>
          <w:r>
            <w:t>podrá hacer exigible la totalidad de la matrícula anual a título de cláusula penal por los daños o perjuicios que el incumplimiento o comportamiento le hayan</w:t>
          </w:r>
          <w:r>
            <w:rPr>
              <w:spacing w:val="-4"/>
            </w:rPr>
            <w:t xml:space="preserve"> </w:t>
          </w:r>
          <w:r>
            <w:t>provocado.</w:t>
          </w:r>
        </w:p>
        <w:p>
          <w:pPr>
            <w:pStyle w:val="6"/>
            <w:ind w:left="146" w:right="164" w:firstLine="941"/>
            <w:jc w:val="both"/>
          </w:pPr>
        </w:p>
        <w:p>
          <w:pPr>
            <w:pStyle w:val="6"/>
            <w:ind w:left="146" w:right="164" w:firstLine="941"/>
            <w:jc w:val="both"/>
          </w:pPr>
        </w:p>
        <w:p>
          <w:pPr>
            <w:pStyle w:val="6"/>
            <w:ind w:left="146" w:right="164" w:firstLine="941"/>
            <w:jc w:val="both"/>
          </w:pPr>
        </w:p>
        <w:p>
          <w:pPr>
            <w:pStyle w:val="6"/>
            <w:ind w:left="146" w:right="164" w:firstLine="941"/>
            <w:jc w:val="both"/>
          </w:pPr>
        </w:p>
        <w:p>
          <w:pPr>
            <w:pStyle w:val="6"/>
            <w:spacing w:before="2"/>
            <w:ind w:left="146"/>
            <w:jc w:val="both"/>
          </w:pPr>
          <w:r>
            <w:t>Podrán los Padres y Apoderados retirar a su hijo o pupilo durante el transcurso del año escolar.</w:t>
          </w:r>
        </w:p>
        <w:p>
          <w:pPr>
            <w:pStyle w:val="6"/>
            <w:spacing w:before="34" w:line="278" w:lineRule="auto"/>
            <w:ind w:left="146" w:right="170"/>
            <w:jc w:val="both"/>
          </w:pPr>
          <w:r>
            <w:t xml:space="preserve">Si el alumno(a) es retirado </w:t>
          </w:r>
          <w:r>
            <w:rPr>
              <w:u w:val="single"/>
            </w:rPr>
            <w:t>después del inicio del año escolar</w:t>
          </w:r>
          <w:r>
            <w:t>, el Colegio tendrá pleno derecho a cobrar hasta el último mes que estuvo asistiendo a clases el alumno, limitándose los pagos que deberá realizar el padre o apoderado hasta la época señalada.</w:t>
          </w:r>
        </w:p>
        <w:p>
          <w:pPr>
            <w:rPr>
              <w:sz w:val="20"/>
            </w:rPr>
          </w:pPr>
        </w:p>
        <w:p>
          <w:pPr>
            <w:tabs>
              <w:tab w:val="left" w:pos="867"/>
            </w:tabs>
            <w:spacing w:before="37"/>
            <w:rPr>
              <w:sz w:val="20"/>
            </w:rPr>
          </w:pPr>
        </w:p>
      </w:sdtContent>
    </w:sdt>
    <w:sdt>
      <w:sdtPr>
        <w:rPr>
          <w:b w:val="0"/>
          <w:bCs w:val="0"/>
          <w:sz w:val="22"/>
          <w:szCs w:val="22"/>
        </w:rPr>
        <w:alias w:val="NO SE PUEDE EDITAR"/>
        <w:tag w:val="NO SE PUEDE EDITAR"/>
        <w:id w:val="745614997"/>
        <w:lock w:val="sdtContentLocked"/>
        <w:placeholder>
          <w:docPart w:val="DefaultPlaceholder_1081868574"/>
        </w:placeholder>
      </w:sdtPr>
      <w:sdtEndPr>
        <w:rPr>
          <w:b w:val="0"/>
          <w:bCs w:val="0"/>
          <w:sz w:val="22"/>
          <w:szCs w:val="22"/>
        </w:rPr>
      </w:sdtEndPr>
      <w:sdtContent>
        <w:p>
          <w:pPr>
            <w:pStyle w:val="2"/>
          </w:pPr>
          <w:r>
            <w:t>9°. - Se dará término a este Contrato por las siguientes causales:</w:t>
          </w:r>
        </w:p>
        <w:p>
          <w:pPr>
            <w:pStyle w:val="11"/>
            <w:numPr>
              <w:ilvl w:val="1"/>
              <w:numId w:val="6"/>
            </w:numPr>
            <w:tabs>
              <w:tab w:val="left" w:pos="867"/>
            </w:tabs>
            <w:spacing w:before="36"/>
            <w:rPr>
              <w:sz w:val="20"/>
            </w:rPr>
          </w:pPr>
          <w:r>
            <w:rPr>
              <w:sz w:val="20"/>
            </w:rPr>
            <w:t>Por retiro voluntario y justificado del alumno</w:t>
          </w:r>
          <w:r>
            <w:rPr>
              <w:spacing w:val="-4"/>
              <w:sz w:val="20"/>
            </w:rPr>
            <w:t xml:space="preserve"> </w:t>
          </w:r>
          <w:r>
            <w:rPr>
              <w:sz w:val="20"/>
            </w:rPr>
            <w:t>(a).</w:t>
          </w:r>
        </w:p>
        <w:p>
          <w:pPr>
            <w:pStyle w:val="11"/>
            <w:numPr>
              <w:ilvl w:val="1"/>
              <w:numId w:val="6"/>
            </w:numPr>
            <w:tabs>
              <w:tab w:val="left" w:pos="867"/>
            </w:tabs>
            <w:spacing w:before="37"/>
            <w:rPr>
              <w:sz w:val="20"/>
            </w:rPr>
          </w:pPr>
          <w:r>
            <w:rPr>
              <w:sz w:val="20"/>
            </w:rPr>
            <w:t>Por acuerdo de ambas</w:t>
          </w:r>
          <w:r>
            <w:rPr>
              <w:spacing w:val="-2"/>
              <w:sz w:val="20"/>
            </w:rPr>
            <w:t xml:space="preserve"> </w:t>
          </w:r>
          <w:r>
            <w:rPr>
              <w:sz w:val="20"/>
            </w:rPr>
            <w:t>partes.</w:t>
          </w:r>
        </w:p>
        <w:p>
          <w:pPr>
            <w:pStyle w:val="11"/>
            <w:numPr>
              <w:ilvl w:val="1"/>
              <w:numId w:val="6"/>
            </w:numPr>
            <w:tabs>
              <w:tab w:val="left" w:pos="867"/>
            </w:tabs>
            <w:spacing w:before="34"/>
            <w:rPr>
              <w:sz w:val="20"/>
            </w:rPr>
          </w:pPr>
          <w:r>
            <w:rPr>
              <w:sz w:val="20"/>
            </w:rPr>
            <w:t xml:space="preserve"> Unilateralmente por el Colegio </w:t>
          </w:r>
          <w:r>
            <w:rPr>
              <w:spacing w:val="2"/>
              <w:sz w:val="20"/>
            </w:rPr>
            <w:t xml:space="preserve">si </w:t>
          </w:r>
          <w:r>
            <w:rPr>
              <w:sz w:val="20"/>
            </w:rPr>
            <w:t>existe incumplimiento, por parte del apoderado de este</w:t>
          </w:r>
          <w:r>
            <w:rPr>
              <w:spacing w:val="-19"/>
              <w:sz w:val="20"/>
            </w:rPr>
            <w:t xml:space="preserve"> </w:t>
          </w:r>
          <w:r>
            <w:rPr>
              <w:sz w:val="20"/>
            </w:rPr>
            <w:t>contrato.</w:t>
          </w:r>
        </w:p>
        <w:p>
          <w:pPr>
            <w:pStyle w:val="11"/>
            <w:numPr>
              <w:ilvl w:val="1"/>
              <w:numId w:val="6"/>
            </w:numPr>
            <w:tabs>
              <w:tab w:val="left" w:pos="867"/>
            </w:tabs>
            <w:spacing w:before="34"/>
            <w:rPr>
              <w:sz w:val="20"/>
            </w:rPr>
          </w:pPr>
          <w:r>
            <w:rPr>
              <w:sz w:val="20"/>
            </w:rPr>
            <w:t>Si</w:t>
          </w:r>
          <w:r>
            <w:rPr>
              <w:spacing w:val="4"/>
              <w:sz w:val="20"/>
            </w:rPr>
            <w:t xml:space="preserve"> </w:t>
          </w:r>
          <w:r>
            <w:rPr>
              <w:sz w:val="20"/>
            </w:rPr>
            <w:t>conforme</w:t>
          </w:r>
          <w:r>
            <w:rPr>
              <w:spacing w:val="5"/>
              <w:sz w:val="20"/>
            </w:rPr>
            <w:t xml:space="preserve"> </w:t>
          </w:r>
          <w:r>
            <w:rPr>
              <w:sz w:val="20"/>
            </w:rPr>
            <w:t>al</w:t>
          </w:r>
          <w:r>
            <w:rPr>
              <w:spacing w:val="4"/>
              <w:sz w:val="20"/>
            </w:rPr>
            <w:t xml:space="preserve"> </w:t>
          </w:r>
          <w:r>
            <w:rPr>
              <w:sz w:val="20"/>
            </w:rPr>
            <w:t>procedimiento,</w:t>
          </w:r>
          <w:r>
            <w:rPr>
              <w:spacing w:val="4"/>
              <w:sz w:val="20"/>
            </w:rPr>
            <w:t xml:space="preserve"> </w:t>
          </w:r>
          <w:r>
            <w:rPr>
              <w:sz w:val="20"/>
            </w:rPr>
            <w:t>contemplado</w:t>
          </w:r>
          <w:r>
            <w:rPr>
              <w:spacing w:val="5"/>
              <w:sz w:val="20"/>
            </w:rPr>
            <w:t xml:space="preserve"> </w:t>
          </w:r>
          <w:r>
            <w:rPr>
              <w:sz w:val="20"/>
            </w:rPr>
            <w:t>en</w:t>
          </w:r>
          <w:r>
            <w:rPr>
              <w:spacing w:val="4"/>
              <w:sz w:val="20"/>
            </w:rPr>
            <w:t xml:space="preserve"> </w:t>
          </w:r>
          <w:r>
            <w:rPr>
              <w:sz w:val="20"/>
            </w:rPr>
            <w:t>el</w:t>
          </w:r>
          <w:r>
            <w:rPr>
              <w:spacing w:val="4"/>
              <w:sz w:val="20"/>
            </w:rPr>
            <w:t xml:space="preserve"> </w:t>
          </w:r>
          <w:r>
            <w:rPr>
              <w:sz w:val="20"/>
            </w:rPr>
            <w:t>Reglamento</w:t>
          </w:r>
          <w:r>
            <w:rPr>
              <w:spacing w:val="5"/>
              <w:sz w:val="20"/>
            </w:rPr>
            <w:t xml:space="preserve"> </w:t>
          </w:r>
          <w:r>
            <w:rPr>
              <w:sz w:val="20"/>
            </w:rPr>
            <w:t>Interno</w:t>
          </w:r>
          <w:r>
            <w:rPr>
              <w:spacing w:val="5"/>
              <w:sz w:val="20"/>
            </w:rPr>
            <w:t xml:space="preserve"> </w:t>
          </w:r>
          <w:r>
            <w:rPr>
              <w:sz w:val="20"/>
            </w:rPr>
            <w:t>del</w:t>
          </w:r>
          <w:r>
            <w:rPr>
              <w:spacing w:val="4"/>
              <w:sz w:val="20"/>
            </w:rPr>
            <w:t xml:space="preserve"> </w:t>
          </w:r>
          <w:r>
            <w:rPr>
              <w:sz w:val="20"/>
            </w:rPr>
            <w:t>Colegio,</w:t>
          </w:r>
          <w:r>
            <w:rPr>
              <w:spacing w:val="5"/>
              <w:sz w:val="20"/>
            </w:rPr>
            <w:t xml:space="preserve"> </w:t>
          </w:r>
          <w:r>
            <w:rPr>
              <w:sz w:val="20"/>
            </w:rPr>
            <w:t>se</w:t>
          </w:r>
          <w:r>
            <w:rPr>
              <w:spacing w:val="5"/>
              <w:sz w:val="20"/>
            </w:rPr>
            <w:t xml:space="preserve"> </w:t>
          </w:r>
          <w:r>
            <w:rPr>
              <w:sz w:val="20"/>
            </w:rPr>
            <w:t>ha</w:t>
          </w:r>
          <w:r>
            <w:rPr>
              <w:spacing w:val="4"/>
              <w:sz w:val="20"/>
            </w:rPr>
            <w:t xml:space="preserve"> </w:t>
          </w:r>
          <w:r>
            <w:rPr>
              <w:sz w:val="20"/>
            </w:rPr>
            <w:t>determinado</w:t>
          </w:r>
          <w:r>
            <w:rPr>
              <w:spacing w:val="4"/>
              <w:sz w:val="20"/>
            </w:rPr>
            <w:t xml:space="preserve"> </w:t>
          </w:r>
          <w:r>
            <w:rPr>
              <w:sz w:val="20"/>
            </w:rPr>
            <w:t>que</w:t>
          </w:r>
          <w:r>
            <w:rPr>
              <w:spacing w:val="7"/>
              <w:sz w:val="20"/>
            </w:rPr>
            <w:t xml:space="preserve"> </w:t>
          </w:r>
          <w:r>
            <w:rPr>
              <w:sz w:val="20"/>
            </w:rPr>
            <w:t>el</w:t>
          </w:r>
          <w:r>
            <w:rPr>
              <w:spacing w:val="6"/>
              <w:sz w:val="20"/>
            </w:rPr>
            <w:t xml:space="preserve"> </w:t>
          </w:r>
          <w:r>
            <w:rPr>
              <w:sz w:val="20"/>
            </w:rPr>
            <w:t>alumno</w:t>
          </w:r>
        </w:p>
        <w:p>
          <w:pPr>
            <w:pStyle w:val="11"/>
            <w:numPr>
              <w:ilvl w:val="2"/>
              <w:numId w:val="6"/>
            </w:numPr>
            <w:tabs>
              <w:tab w:val="left" w:pos="1155"/>
            </w:tabs>
            <w:spacing w:before="34" w:line="276" w:lineRule="auto"/>
            <w:ind w:right="167" w:firstLine="0"/>
            <w:rPr>
              <w:sz w:val="20"/>
            </w:rPr>
          </w:pPr>
          <w:r>
            <w:rPr>
              <w:sz w:val="20"/>
            </w:rPr>
            <w:t>ha</w:t>
          </w:r>
          <w:r>
            <w:rPr>
              <w:spacing w:val="-17"/>
              <w:sz w:val="20"/>
            </w:rPr>
            <w:t xml:space="preserve"> </w:t>
          </w:r>
          <w:r>
            <w:rPr>
              <w:sz w:val="20"/>
            </w:rPr>
            <w:t>incurrido</w:t>
          </w:r>
          <w:r>
            <w:rPr>
              <w:spacing w:val="-15"/>
              <w:sz w:val="20"/>
            </w:rPr>
            <w:t xml:space="preserve"> </w:t>
          </w:r>
          <w:r>
            <w:rPr>
              <w:sz w:val="20"/>
            </w:rPr>
            <w:t>en</w:t>
          </w:r>
          <w:r>
            <w:rPr>
              <w:spacing w:val="-16"/>
              <w:sz w:val="20"/>
            </w:rPr>
            <w:t xml:space="preserve"> </w:t>
          </w:r>
          <w:r>
            <w:rPr>
              <w:sz w:val="20"/>
            </w:rPr>
            <w:t>incumplimiento</w:t>
          </w:r>
          <w:r>
            <w:rPr>
              <w:spacing w:val="-15"/>
              <w:sz w:val="20"/>
            </w:rPr>
            <w:t xml:space="preserve"> </w:t>
          </w:r>
          <w:r>
            <w:rPr>
              <w:sz w:val="20"/>
            </w:rPr>
            <w:t>disciplinario</w:t>
          </w:r>
          <w:r>
            <w:rPr>
              <w:spacing w:val="-11"/>
              <w:sz w:val="20"/>
            </w:rPr>
            <w:t xml:space="preserve"> </w:t>
          </w:r>
          <w:r>
            <w:rPr>
              <w:sz w:val="20"/>
            </w:rPr>
            <w:t>y/o</w:t>
          </w:r>
          <w:r>
            <w:rPr>
              <w:spacing w:val="-15"/>
              <w:sz w:val="20"/>
            </w:rPr>
            <w:t xml:space="preserve"> </w:t>
          </w:r>
          <w:r>
            <w:rPr>
              <w:sz w:val="20"/>
            </w:rPr>
            <w:t>de</w:t>
          </w:r>
          <w:r>
            <w:rPr>
              <w:spacing w:val="-16"/>
              <w:sz w:val="20"/>
            </w:rPr>
            <w:t xml:space="preserve"> </w:t>
          </w:r>
          <w:r>
            <w:rPr>
              <w:sz w:val="20"/>
            </w:rPr>
            <w:t>convivencia</w:t>
          </w:r>
          <w:r>
            <w:rPr>
              <w:spacing w:val="-15"/>
              <w:sz w:val="20"/>
            </w:rPr>
            <w:t xml:space="preserve"> </w:t>
          </w:r>
          <w:r>
            <w:rPr>
              <w:sz w:val="20"/>
            </w:rPr>
            <w:t>o</w:t>
          </w:r>
          <w:r>
            <w:rPr>
              <w:spacing w:val="-15"/>
              <w:sz w:val="20"/>
            </w:rPr>
            <w:t xml:space="preserve"> </w:t>
          </w:r>
          <w:r>
            <w:rPr>
              <w:sz w:val="20"/>
            </w:rPr>
            <w:t>del</w:t>
          </w:r>
          <w:r>
            <w:rPr>
              <w:spacing w:val="-16"/>
              <w:sz w:val="20"/>
            </w:rPr>
            <w:t xml:space="preserve"> </w:t>
          </w:r>
          <w:r>
            <w:rPr>
              <w:sz w:val="20"/>
            </w:rPr>
            <w:t>Proyecto</w:t>
          </w:r>
          <w:r>
            <w:rPr>
              <w:spacing w:val="-13"/>
              <w:sz w:val="20"/>
            </w:rPr>
            <w:t xml:space="preserve"> </w:t>
          </w:r>
          <w:r>
            <w:rPr>
              <w:sz w:val="20"/>
            </w:rPr>
            <w:t>Educativo</w:t>
          </w:r>
          <w:r>
            <w:rPr>
              <w:spacing w:val="-11"/>
              <w:sz w:val="20"/>
            </w:rPr>
            <w:t xml:space="preserve"> </w:t>
          </w:r>
          <w:r>
            <w:rPr>
              <w:sz w:val="20"/>
            </w:rPr>
            <w:t>y/o</w:t>
          </w:r>
          <w:r>
            <w:rPr>
              <w:spacing w:val="-15"/>
              <w:sz w:val="20"/>
            </w:rPr>
            <w:t xml:space="preserve"> </w:t>
          </w:r>
          <w:r>
            <w:rPr>
              <w:sz w:val="20"/>
            </w:rPr>
            <w:t>del</w:t>
          </w:r>
          <w:r>
            <w:rPr>
              <w:spacing w:val="-16"/>
              <w:sz w:val="20"/>
            </w:rPr>
            <w:t xml:space="preserve"> </w:t>
          </w:r>
          <w:r>
            <w:rPr>
              <w:sz w:val="20"/>
            </w:rPr>
            <w:t>referido</w:t>
          </w:r>
          <w:r>
            <w:rPr>
              <w:spacing w:val="-15"/>
              <w:sz w:val="20"/>
            </w:rPr>
            <w:t xml:space="preserve"> </w:t>
          </w:r>
          <w:r>
            <w:rPr>
              <w:sz w:val="20"/>
            </w:rPr>
            <w:t>Reglamento de Convivencia u otras normas atingentes a los alumnos (as), que deba ser sancionado con la no renovación de Matricula.</w:t>
          </w:r>
        </w:p>
        <w:p>
          <w:pPr>
            <w:pStyle w:val="11"/>
            <w:numPr>
              <w:ilvl w:val="1"/>
              <w:numId w:val="6"/>
            </w:numPr>
            <w:tabs>
              <w:tab w:val="left" w:pos="867"/>
            </w:tabs>
            <w:spacing w:line="276" w:lineRule="auto"/>
            <w:ind w:right="165"/>
            <w:rPr>
              <w:sz w:val="20"/>
              <w:szCs w:val="20"/>
            </w:rPr>
          </w:pPr>
          <w:r>
            <w:rPr>
              <w:sz w:val="20"/>
              <w:szCs w:val="20"/>
            </w:rPr>
            <w:t>Si</w:t>
          </w:r>
          <w:r>
            <w:rPr>
              <w:spacing w:val="-12"/>
              <w:sz w:val="20"/>
              <w:szCs w:val="20"/>
            </w:rPr>
            <w:t xml:space="preserve"> </w:t>
          </w:r>
          <w:r>
            <w:rPr>
              <w:sz w:val="20"/>
              <w:szCs w:val="20"/>
            </w:rPr>
            <w:t>hay</w:t>
          </w:r>
          <w:r>
            <w:rPr>
              <w:spacing w:val="-17"/>
              <w:sz w:val="20"/>
              <w:szCs w:val="20"/>
            </w:rPr>
            <w:t xml:space="preserve"> </w:t>
          </w:r>
          <w:r>
            <w:rPr>
              <w:sz w:val="20"/>
              <w:szCs w:val="20"/>
            </w:rPr>
            <w:t>incumplimiento</w:t>
          </w:r>
          <w:r>
            <w:rPr>
              <w:spacing w:val="-13"/>
              <w:sz w:val="20"/>
              <w:szCs w:val="20"/>
            </w:rPr>
            <w:t xml:space="preserve"> </w:t>
          </w:r>
          <w:r>
            <w:rPr>
              <w:sz w:val="20"/>
              <w:szCs w:val="20"/>
            </w:rPr>
            <w:t>del</w:t>
          </w:r>
          <w:r>
            <w:rPr>
              <w:spacing w:val="-15"/>
              <w:sz w:val="20"/>
              <w:szCs w:val="20"/>
            </w:rPr>
            <w:t xml:space="preserve"> </w:t>
          </w:r>
          <w:r>
            <w:rPr>
              <w:sz w:val="20"/>
              <w:szCs w:val="20"/>
            </w:rPr>
            <w:t>Apoderado,</w:t>
          </w:r>
          <w:r>
            <w:rPr>
              <w:spacing w:val="-11"/>
              <w:sz w:val="20"/>
              <w:szCs w:val="20"/>
            </w:rPr>
            <w:t xml:space="preserve"> </w:t>
          </w:r>
          <w:r>
            <w:rPr>
              <w:sz w:val="20"/>
              <w:szCs w:val="20"/>
            </w:rPr>
            <w:t>a</w:t>
          </w:r>
          <w:r>
            <w:rPr>
              <w:spacing w:val="-14"/>
              <w:sz w:val="20"/>
              <w:szCs w:val="20"/>
            </w:rPr>
            <w:t xml:space="preserve"> </w:t>
          </w:r>
          <w:r>
            <w:rPr>
              <w:sz w:val="20"/>
              <w:szCs w:val="20"/>
            </w:rPr>
            <w:t>la</w:t>
          </w:r>
          <w:r>
            <w:rPr>
              <w:spacing w:val="-13"/>
              <w:sz w:val="20"/>
              <w:szCs w:val="20"/>
            </w:rPr>
            <w:t xml:space="preserve"> </w:t>
          </w:r>
          <w:r>
            <w:rPr>
              <w:sz w:val="20"/>
              <w:szCs w:val="20"/>
            </w:rPr>
            <w:t>obligación</w:t>
          </w:r>
          <w:r>
            <w:rPr>
              <w:spacing w:val="-12"/>
              <w:sz w:val="20"/>
              <w:szCs w:val="20"/>
            </w:rPr>
            <w:t xml:space="preserve"> </w:t>
          </w:r>
          <w:r>
            <w:rPr>
              <w:sz w:val="20"/>
              <w:szCs w:val="20"/>
            </w:rPr>
            <w:t>de</w:t>
          </w:r>
          <w:r>
            <w:rPr>
              <w:spacing w:val="-14"/>
              <w:sz w:val="20"/>
              <w:szCs w:val="20"/>
            </w:rPr>
            <w:t xml:space="preserve"> </w:t>
          </w:r>
          <w:r>
            <w:rPr>
              <w:sz w:val="20"/>
              <w:szCs w:val="20"/>
            </w:rPr>
            <w:t>pago</w:t>
          </w:r>
          <w:r>
            <w:rPr>
              <w:spacing w:val="-13"/>
              <w:sz w:val="20"/>
              <w:szCs w:val="20"/>
            </w:rPr>
            <w:t xml:space="preserve"> </w:t>
          </w:r>
          <w:r>
            <w:rPr>
              <w:sz w:val="20"/>
              <w:szCs w:val="20"/>
            </w:rPr>
            <w:t>asumida</w:t>
          </w:r>
          <w:r>
            <w:rPr>
              <w:spacing w:val="-15"/>
              <w:sz w:val="20"/>
              <w:szCs w:val="20"/>
            </w:rPr>
            <w:t xml:space="preserve"> </w:t>
          </w:r>
          <w:r>
            <w:rPr>
              <w:sz w:val="20"/>
              <w:szCs w:val="20"/>
            </w:rPr>
            <w:t>en</w:t>
          </w:r>
          <w:r>
            <w:rPr>
              <w:spacing w:val="-13"/>
              <w:sz w:val="20"/>
              <w:szCs w:val="20"/>
            </w:rPr>
            <w:t xml:space="preserve"> </w:t>
          </w:r>
          <w:r>
            <w:rPr>
              <w:sz w:val="20"/>
              <w:szCs w:val="20"/>
            </w:rPr>
            <w:t>el</w:t>
          </w:r>
          <w:r>
            <w:rPr>
              <w:spacing w:val="-15"/>
              <w:sz w:val="20"/>
              <w:szCs w:val="20"/>
            </w:rPr>
            <w:t xml:space="preserve"> </w:t>
          </w:r>
          <w:r>
            <w:rPr>
              <w:sz w:val="20"/>
              <w:szCs w:val="20"/>
            </w:rPr>
            <w:t>presente</w:t>
          </w:r>
          <w:r>
            <w:rPr>
              <w:spacing w:val="-14"/>
              <w:sz w:val="20"/>
              <w:szCs w:val="20"/>
            </w:rPr>
            <w:t xml:space="preserve"> </w:t>
          </w:r>
          <w:r>
            <w:rPr>
              <w:sz w:val="20"/>
              <w:szCs w:val="20"/>
            </w:rPr>
            <w:t>contrato,</w:t>
          </w:r>
          <w:r>
            <w:rPr>
              <w:spacing w:val="-12"/>
              <w:sz w:val="20"/>
              <w:szCs w:val="20"/>
            </w:rPr>
            <w:t xml:space="preserve"> </w:t>
          </w:r>
          <w:r>
            <w:rPr>
              <w:sz w:val="20"/>
              <w:szCs w:val="20"/>
            </w:rPr>
            <w:t>en</w:t>
          </w:r>
          <w:r>
            <w:rPr>
              <w:spacing w:val="-15"/>
              <w:sz w:val="20"/>
              <w:szCs w:val="20"/>
            </w:rPr>
            <w:t xml:space="preserve"> </w:t>
          </w:r>
          <w:r>
            <w:rPr>
              <w:sz w:val="20"/>
              <w:szCs w:val="20"/>
            </w:rPr>
            <w:t>este</w:t>
          </w:r>
          <w:r>
            <w:rPr>
              <w:spacing w:val="-13"/>
              <w:sz w:val="20"/>
              <w:szCs w:val="20"/>
            </w:rPr>
            <w:t xml:space="preserve"> </w:t>
          </w:r>
          <w:r>
            <w:rPr>
              <w:sz w:val="20"/>
              <w:szCs w:val="20"/>
            </w:rPr>
            <w:t>caso,</w:t>
          </w:r>
          <w:r>
            <w:rPr>
              <w:spacing w:val="-12"/>
              <w:sz w:val="20"/>
              <w:szCs w:val="20"/>
            </w:rPr>
            <w:t xml:space="preserve"> </w:t>
          </w:r>
          <w:r>
            <w:rPr>
              <w:sz w:val="20"/>
              <w:szCs w:val="20"/>
            </w:rPr>
            <w:t>al</w:t>
          </w:r>
          <w:r>
            <w:rPr>
              <w:spacing w:val="-14"/>
              <w:sz w:val="20"/>
              <w:szCs w:val="20"/>
            </w:rPr>
            <w:t xml:space="preserve"> </w:t>
          </w:r>
          <w:r>
            <w:rPr>
              <w:sz w:val="20"/>
              <w:szCs w:val="20"/>
            </w:rPr>
            <w:t>término del</w:t>
          </w:r>
          <w:r>
            <w:rPr>
              <w:spacing w:val="-6"/>
              <w:sz w:val="20"/>
              <w:szCs w:val="20"/>
            </w:rPr>
            <w:t xml:space="preserve"> </w:t>
          </w:r>
          <w:r>
            <w:rPr>
              <w:sz w:val="20"/>
              <w:szCs w:val="20"/>
            </w:rPr>
            <w:t>año</w:t>
          </w:r>
          <w:r>
            <w:rPr>
              <w:spacing w:val="-6"/>
              <w:sz w:val="20"/>
              <w:szCs w:val="20"/>
            </w:rPr>
            <w:t xml:space="preserve"> </w:t>
          </w:r>
          <w:r>
            <w:rPr>
              <w:sz w:val="20"/>
              <w:szCs w:val="20"/>
            </w:rPr>
            <w:t>lectivo,</w:t>
          </w:r>
          <w:r>
            <w:rPr>
              <w:spacing w:val="-5"/>
              <w:sz w:val="20"/>
              <w:szCs w:val="20"/>
            </w:rPr>
            <w:t xml:space="preserve"> </w:t>
          </w:r>
          <w:r>
            <w:rPr>
              <w:sz w:val="20"/>
              <w:szCs w:val="20"/>
            </w:rPr>
            <w:t>El</w:t>
          </w:r>
          <w:r>
            <w:rPr>
              <w:spacing w:val="-6"/>
              <w:sz w:val="20"/>
              <w:szCs w:val="20"/>
            </w:rPr>
            <w:t xml:space="preserve"> </w:t>
          </w:r>
          <w:r>
            <w:rPr>
              <w:sz w:val="20"/>
              <w:szCs w:val="20"/>
            </w:rPr>
            <w:t>Colegio</w:t>
          </w:r>
          <w:r>
            <w:rPr>
              <w:spacing w:val="-5"/>
              <w:sz w:val="20"/>
              <w:szCs w:val="20"/>
            </w:rPr>
            <w:t xml:space="preserve"> </w:t>
          </w:r>
          <w:r>
            <w:rPr>
              <w:sz w:val="20"/>
              <w:szCs w:val="20"/>
            </w:rPr>
            <w:t>se</w:t>
          </w:r>
          <w:r>
            <w:rPr>
              <w:spacing w:val="-6"/>
              <w:sz w:val="20"/>
              <w:szCs w:val="20"/>
            </w:rPr>
            <w:t xml:space="preserve"> </w:t>
          </w:r>
          <w:r>
            <w:rPr>
              <w:sz w:val="20"/>
              <w:szCs w:val="20"/>
            </w:rPr>
            <w:t>reserva</w:t>
          </w:r>
          <w:r>
            <w:rPr>
              <w:spacing w:val="-6"/>
              <w:sz w:val="20"/>
              <w:szCs w:val="20"/>
            </w:rPr>
            <w:t xml:space="preserve"> </w:t>
          </w:r>
          <w:r>
            <w:rPr>
              <w:sz w:val="20"/>
              <w:szCs w:val="20"/>
            </w:rPr>
            <w:t>el</w:t>
          </w:r>
          <w:r>
            <w:rPr>
              <w:spacing w:val="-6"/>
              <w:sz w:val="20"/>
              <w:szCs w:val="20"/>
            </w:rPr>
            <w:t xml:space="preserve"> </w:t>
          </w:r>
          <w:r>
            <w:rPr>
              <w:sz w:val="20"/>
              <w:szCs w:val="20"/>
            </w:rPr>
            <w:t>derecho</w:t>
          </w:r>
          <w:r>
            <w:rPr>
              <w:spacing w:val="-6"/>
              <w:sz w:val="20"/>
              <w:szCs w:val="20"/>
            </w:rPr>
            <w:t xml:space="preserve"> </w:t>
          </w:r>
          <w:r>
            <w:rPr>
              <w:sz w:val="20"/>
              <w:szCs w:val="20"/>
            </w:rPr>
            <w:t>de</w:t>
          </w:r>
          <w:r>
            <w:rPr>
              <w:spacing w:val="-5"/>
              <w:sz w:val="20"/>
              <w:szCs w:val="20"/>
            </w:rPr>
            <w:t xml:space="preserve"> </w:t>
          </w:r>
          <w:r>
            <w:rPr>
              <w:sz w:val="20"/>
              <w:szCs w:val="20"/>
            </w:rPr>
            <w:t>no</w:t>
          </w:r>
          <w:r>
            <w:rPr>
              <w:spacing w:val="-3"/>
              <w:sz w:val="20"/>
              <w:szCs w:val="20"/>
            </w:rPr>
            <w:t xml:space="preserve"> </w:t>
          </w:r>
          <w:r>
            <w:rPr>
              <w:sz w:val="20"/>
              <w:szCs w:val="20"/>
            </w:rPr>
            <w:t>renovar</w:t>
          </w:r>
          <w:r>
            <w:rPr>
              <w:spacing w:val="-5"/>
              <w:sz w:val="20"/>
              <w:szCs w:val="20"/>
            </w:rPr>
            <w:t xml:space="preserve"> </w:t>
          </w:r>
          <w:r>
            <w:rPr>
              <w:sz w:val="20"/>
              <w:szCs w:val="20"/>
            </w:rPr>
            <w:t>la</w:t>
          </w:r>
          <w:r>
            <w:rPr>
              <w:spacing w:val="-5"/>
              <w:sz w:val="20"/>
              <w:szCs w:val="20"/>
            </w:rPr>
            <w:t xml:space="preserve"> </w:t>
          </w:r>
          <w:r>
            <w:rPr>
              <w:sz w:val="20"/>
              <w:szCs w:val="20"/>
            </w:rPr>
            <w:t>matrícula,</w:t>
          </w:r>
          <w:r>
            <w:rPr>
              <w:spacing w:val="-6"/>
              <w:sz w:val="20"/>
              <w:szCs w:val="20"/>
            </w:rPr>
            <w:t xml:space="preserve"> </w:t>
          </w:r>
          <w:r>
            <w:rPr>
              <w:sz w:val="20"/>
              <w:szCs w:val="20"/>
            </w:rPr>
            <w:t>procediendo</w:t>
          </w:r>
          <w:r>
            <w:rPr>
              <w:spacing w:val="-5"/>
              <w:sz w:val="20"/>
              <w:szCs w:val="20"/>
            </w:rPr>
            <w:t xml:space="preserve"> </w:t>
          </w:r>
          <w:r>
            <w:rPr>
              <w:sz w:val="20"/>
              <w:szCs w:val="20"/>
            </w:rPr>
            <w:t>a</w:t>
          </w:r>
          <w:r>
            <w:rPr>
              <w:spacing w:val="-6"/>
              <w:sz w:val="20"/>
              <w:szCs w:val="20"/>
            </w:rPr>
            <w:t xml:space="preserve"> </w:t>
          </w:r>
          <w:r>
            <w:rPr>
              <w:sz w:val="20"/>
              <w:szCs w:val="20"/>
            </w:rPr>
            <w:t>entregar</w:t>
          </w:r>
          <w:r>
            <w:rPr>
              <w:spacing w:val="-5"/>
              <w:sz w:val="20"/>
              <w:szCs w:val="20"/>
            </w:rPr>
            <w:t xml:space="preserve"> </w:t>
          </w:r>
          <w:r>
            <w:rPr>
              <w:sz w:val="20"/>
              <w:szCs w:val="20"/>
            </w:rPr>
            <w:t>la</w:t>
          </w:r>
          <w:r>
            <w:rPr>
              <w:spacing w:val="-5"/>
              <w:sz w:val="20"/>
              <w:szCs w:val="20"/>
            </w:rPr>
            <w:t xml:space="preserve"> </w:t>
          </w:r>
          <w:r>
            <w:rPr>
              <w:sz w:val="20"/>
              <w:szCs w:val="20"/>
            </w:rPr>
            <w:t>documentación pertinente, para que el alumno sea matriculado en otro Establecimiento Educacional, sin perjuicio de la interposición de las acciones legales de cobro que procedan.</w:t>
          </w:r>
        </w:p>
        <w:p>
          <w:pPr>
            <w:rPr>
              <w:sz w:val="20"/>
              <w:szCs w:val="20"/>
            </w:rPr>
          </w:pPr>
        </w:p>
        <w:p>
          <w:pPr>
            <w:pStyle w:val="2"/>
            <w:spacing w:line="276" w:lineRule="auto"/>
          </w:pPr>
          <w:r>
            <w:t>10º: No tendrá derecho a solicitar nuevamente el Contrato de Prestación de Servicios Educacionales por un nuevo período debido a las siguientes causales:</w:t>
          </w:r>
        </w:p>
        <w:p>
          <w:pPr>
            <w:pStyle w:val="11"/>
            <w:numPr>
              <w:ilvl w:val="0"/>
              <w:numId w:val="7"/>
            </w:numPr>
            <w:tabs>
              <w:tab w:val="left" w:pos="860"/>
            </w:tabs>
            <w:spacing w:before="1"/>
            <w:jc w:val="left"/>
            <w:rPr>
              <w:sz w:val="20"/>
            </w:rPr>
          </w:pPr>
          <w:r>
            <w:rPr>
              <w:sz w:val="20"/>
            </w:rPr>
            <w:t>Si hay incumplimiento, por parte del apoderado, de algunos de los puntos de este</w:t>
          </w:r>
          <w:r>
            <w:rPr>
              <w:spacing w:val="-4"/>
              <w:sz w:val="20"/>
            </w:rPr>
            <w:t xml:space="preserve"> </w:t>
          </w:r>
          <w:r>
            <w:rPr>
              <w:sz w:val="20"/>
            </w:rPr>
            <w:t>contrato.</w:t>
          </w:r>
        </w:p>
        <w:p>
          <w:pPr>
            <w:pStyle w:val="11"/>
            <w:numPr>
              <w:ilvl w:val="0"/>
              <w:numId w:val="7"/>
            </w:numPr>
            <w:tabs>
              <w:tab w:val="left" w:pos="860"/>
            </w:tabs>
            <w:spacing w:before="34" w:line="278" w:lineRule="auto"/>
            <w:ind w:right="173"/>
            <w:jc w:val="left"/>
            <w:rPr>
              <w:sz w:val="20"/>
            </w:rPr>
          </w:pPr>
          <w:r>
            <w:rPr>
              <w:sz w:val="20"/>
            </w:rPr>
            <w:t>Si conforme al procedimiento contemplado en el Reglamento Interno y en las Normas de Convivencia del Colegio,</w:t>
          </w:r>
          <w:r>
            <w:rPr>
              <w:spacing w:val="-36"/>
              <w:sz w:val="20"/>
            </w:rPr>
            <w:t xml:space="preserve"> </w:t>
          </w:r>
          <w:r>
            <w:rPr>
              <w:sz w:val="20"/>
            </w:rPr>
            <w:t>se ha determinado que el alumno(a) ha incurrido en incumplimiento disciplinario muy grave en el</w:t>
          </w:r>
          <w:r>
            <w:rPr>
              <w:spacing w:val="-15"/>
              <w:sz w:val="20"/>
            </w:rPr>
            <w:t xml:space="preserve"> </w:t>
          </w:r>
          <w:r>
            <w:rPr>
              <w:sz w:val="20"/>
            </w:rPr>
            <w:t>establecimiento.</w:t>
          </w:r>
        </w:p>
        <w:p>
          <w:pPr>
            <w:pStyle w:val="11"/>
            <w:numPr>
              <w:ilvl w:val="0"/>
              <w:numId w:val="7"/>
            </w:numPr>
            <w:tabs>
              <w:tab w:val="left" w:pos="867"/>
            </w:tabs>
            <w:spacing w:line="276" w:lineRule="auto"/>
            <w:ind w:left="866" w:right="177" w:hanging="361"/>
            <w:jc w:val="left"/>
            <w:rPr>
              <w:sz w:val="20"/>
            </w:rPr>
          </w:pPr>
          <w:r>
            <w:rPr>
              <w:sz w:val="20"/>
            </w:rPr>
            <w:t>Si el apoderado no ha dado cumplimiento al pago de las mensualidades respectivas contenidas en el Pagaré correspondiente al 100 % del valor del arancel anual según lo indicado en el presente contrato que lo</w:t>
          </w:r>
          <w:r>
            <w:rPr>
              <w:spacing w:val="-26"/>
              <w:sz w:val="20"/>
            </w:rPr>
            <w:t xml:space="preserve"> </w:t>
          </w:r>
          <w:r>
            <w:rPr>
              <w:sz w:val="20"/>
            </w:rPr>
            <w:t>respalda.</w:t>
          </w:r>
        </w:p>
        <w:p>
          <w:pPr>
            <w:pStyle w:val="6"/>
            <w:spacing w:before="5"/>
            <w:rPr>
              <w:sz w:val="22"/>
            </w:rPr>
          </w:pPr>
        </w:p>
        <w:p>
          <w:pPr>
            <w:pStyle w:val="2"/>
            <w:jc w:val="both"/>
          </w:pPr>
          <w:r>
            <w:t>11°. -Conocimiento de las normas internas.</w:t>
          </w:r>
        </w:p>
        <w:p>
          <w:pPr>
            <w:pStyle w:val="6"/>
            <w:spacing w:before="39" w:line="276" w:lineRule="auto"/>
            <w:ind w:left="146" w:right="175"/>
            <w:jc w:val="both"/>
          </w:pPr>
          <w:r>
            <w:t>El</w:t>
          </w:r>
          <w:r>
            <w:rPr>
              <w:spacing w:val="-4"/>
            </w:rPr>
            <w:t xml:space="preserve"> </w:t>
          </w:r>
          <w:r>
            <w:t>Apoderado</w:t>
          </w:r>
          <w:r>
            <w:rPr>
              <w:spacing w:val="-5"/>
            </w:rPr>
            <w:t xml:space="preserve"> </w:t>
          </w:r>
          <w:r>
            <w:t>declara</w:t>
          </w:r>
          <w:r>
            <w:rPr>
              <w:spacing w:val="-5"/>
            </w:rPr>
            <w:t xml:space="preserve"> </w:t>
          </w:r>
          <w:r>
            <w:t>conocer</w:t>
          </w:r>
          <w:r>
            <w:rPr>
              <w:spacing w:val="-3"/>
            </w:rPr>
            <w:t xml:space="preserve"> </w:t>
          </w:r>
          <w:r>
            <w:t>y</w:t>
          </w:r>
          <w:r>
            <w:rPr>
              <w:spacing w:val="-7"/>
            </w:rPr>
            <w:t xml:space="preserve"> </w:t>
          </w:r>
          <w:r>
            <w:t>aceptar</w:t>
          </w:r>
          <w:r>
            <w:rPr>
              <w:spacing w:val="-4"/>
            </w:rPr>
            <w:t xml:space="preserve"> </w:t>
          </w:r>
          <w:r>
            <w:t>expresamente,</w:t>
          </w:r>
          <w:r>
            <w:rPr>
              <w:spacing w:val="-6"/>
            </w:rPr>
            <w:t xml:space="preserve"> </w:t>
          </w:r>
          <w:r>
            <w:t>en</w:t>
          </w:r>
          <w:r>
            <w:rPr>
              <w:spacing w:val="-5"/>
            </w:rPr>
            <w:t xml:space="preserve"> </w:t>
          </w:r>
          <w:r>
            <w:t>todas y</w:t>
          </w:r>
          <w:r>
            <w:rPr>
              <w:spacing w:val="-10"/>
            </w:rPr>
            <w:t xml:space="preserve"> </w:t>
          </w:r>
          <w:r>
            <w:t>cada</w:t>
          </w:r>
          <w:r>
            <w:rPr>
              <w:spacing w:val="-6"/>
            </w:rPr>
            <w:t xml:space="preserve"> </w:t>
          </w:r>
          <w:r>
            <w:t>una</w:t>
          </w:r>
          <w:r>
            <w:rPr>
              <w:spacing w:val="-5"/>
            </w:rPr>
            <w:t xml:space="preserve"> </w:t>
          </w:r>
          <w:r>
            <w:t>de</w:t>
          </w:r>
          <w:r>
            <w:rPr>
              <w:spacing w:val="-6"/>
            </w:rPr>
            <w:t xml:space="preserve"> </w:t>
          </w:r>
          <w:r>
            <w:t>sus</w:t>
          </w:r>
          <w:r>
            <w:rPr>
              <w:spacing w:val="-4"/>
            </w:rPr>
            <w:t xml:space="preserve"> </w:t>
          </w:r>
          <w:r>
            <w:t>partes,</w:t>
          </w:r>
          <w:r>
            <w:rPr>
              <w:spacing w:val="-5"/>
            </w:rPr>
            <w:t xml:space="preserve"> </w:t>
          </w:r>
          <w:r>
            <w:t>el</w:t>
          </w:r>
          <w:r>
            <w:rPr>
              <w:spacing w:val="-5"/>
            </w:rPr>
            <w:t xml:space="preserve"> </w:t>
          </w:r>
          <w:r>
            <w:t>Proyecto</w:t>
          </w:r>
          <w:r>
            <w:rPr>
              <w:spacing w:val="-3"/>
            </w:rPr>
            <w:t xml:space="preserve"> </w:t>
          </w:r>
          <w:r>
            <w:t>Educativo</w:t>
          </w:r>
          <w:r>
            <w:rPr>
              <w:spacing w:val="-5"/>
            </w:rPr>
            <w:t xml:space="preserve"> </w:t>
          </w:r>
          <w:r>
            <w:t>del</w:t>
          </w:r>
          <w:r>
            <w:rPr>
              <w:spacing w:val="-7"/>
            </w:rPr>
            <w:t xml:space="preserve"> </w:t>
          </w:r>
          <w:r>
            <w:t>Colegio contenido en el documento “Proyecto Educativo” así como en todos los documentos y normas internas que explican, desarrollan y concretan el Proyecto Educativo del Colegio, esto es, Reglamento de Convivencia Escolar, Reglamento de Evaluación y Promoción, Plan de Mejoramiento Educativo y demás generados por el equipo de gestión y / o consejo de profesores del</w:t>
          </w:r>
          <w:r>
            <w:rPr>
              <w:spacing w:val="-1"/>
            </w:rPr>
            <w:t xml:space="preserve"> </w:t>
          </w:r>
          <w:r>
            <w:t>Establecimiento.</w:t>
          </w:r>
        </w:p>
        <w:p>
          <w:pPr>
            <w:pStyle w:val="6"/>
            <w:spacing w:before="9"/>
            <w:rPr>
              <w:sz w:val="22"/>
            </w:rPr>
          </w:pPr>
        </w:p>
        <w:p>
          <w:pPr>
            <w:pStyle w:val="6"/>
            <w:spacing w:line="276" w:lineRule="auto"/>
            <w:ind w:left="146" w:right="169"/>
            <w:jc w:val="both"/>
          </w:pPr>
          <w:r>
            <w:rPr>
              <w:b/>
            </w:rPr>
            <w:t>12°</w:t>
          </w:r>
          <w:r>
            <w:t>. - El Apoderado declara conocer la obligación de la Dirección del Colegio El Arrayan, de denunciar ante Ministerio Público, Investigaciones</w:t>
          </w:r>
          <w:r>
            <w:rPr>
              <w:spacing w:val="-8"/>
            </w:rPr>
            <w:t xml:space="preserve"> </w:t>
          </w:r>
          <w:r>
            <w:t>y/o</w:t>
          </w:r>
          <w:r>
            <w:rPr>
              <w:spacing w:val="-10"/>
            </w:rPr>
            <w:t xml:space="preserve"> </w:t>
          </w:r>
          <w:r>
            <w:t>Carabineros</w:t>
          </w:r>
          <w:r>
            <w:rPr>
              <w:spacing w:val="-9"/>
            </w:rPr>
            <w:t xml:space="preserve"> </w:t>
          </w:r>
          <w:r>
            <w:t>de</w:t>
          </w:r>
          <w:r>
            <w:rPr>
              <w:spacing w:val="-11"/>
            </w:rPr>
            <w:t xml:space="preserve"> </w:t>
          </w:r>
          <w:r>
            <w:t>Chile,</w:t>
          </w:r>
          <w:r>
            <w:rPr>
              <w:spacing w:val="-11"/>
            </w:rPr>
            <w:t xml:space="preserve"> </w:t>
          </w:r>
          <w:r>
            <w:t>según</w:t>
          </w:r>
          <w:r>
            <w:rPr>
              <w:spacing w:val="-10"/>
            </w:rPr>
            <w:t xml:space="preserve"> </w:t>
          </w:r>
          <w:r>
            <w:t>corresponda,</w:t>
          </w:r>
          <w:r>
            <w:rPr>
              <w:spacing w:val="-12"/>
            </w:rPr>
            <w:t xml:space="preserve"> </w:t>
          </w:r>
          <w:r>
            <w:t>los</w:t>
          </w:r>
          <w:r>
            <w:rPr>
              <w:spacing w:val="-9"/>
            </w:rPr>
            <w:t xml:space="preserve"> </w:t>
          </w:r>
          <w:r>
            <w:t>hechos</w:t>
          </w:r>
          <w:r>
            <w:rPr>
              <w:spacing w:val="-9"/>
            </w:rPr>
            <w:t xml:space="preserve"> </w:t>
          </w:r>
          <w:r>
            <w:t>con</w:t>
          </w:r>
          <w:r>
            <w:rPr>
              <w:spacing w:val="-11"/>
            </w:rPr>
            <w:t xml:space="preserve"> </w:t>
          </w:r>
          <w:r>
            <w:t>características</w:t>
          </w:r>
          <w:r>
            <w:rPr>
              <w:spacing w:val="-9"/>
            </w:rPr>
            <w:t xml:space="preserve"> </w:t>
          </w:r>
          <w:r>
            <w:t>del</w:t>
          </w:r>
          <w:r>
            <w:rPr>
              <w:spacing w:val="-9"/>
            </w:rPr>
            <w:t xml:space="preserve"> </w:t>
          </w:r>
          <w:r>
            <w:t>delito</w:t>
          </w:r>
          <w:r>
            <w:rPr>
              <w:spacing w:val="-9"/>
            </w:rPr>
            <w:t xml:space="preserve"> </w:t>
          </w:r>
          <w:r>
            <w:t>que</w:t>
          </w:r>
          <w:r>
            <w:rPr>
              <w:spacing w:val="-10"/>
            </w:rPr>
            <w:t xml:space="preserve"> </w:t>
          </w:r>
          <w:r>
            <w:t>se</w:t>
          </w:r>
          <w:r>
            <w:rPr>
              <w:spacing w:val="-8"/>
            </w:rPr>
            <w:t xml:space="preserve"> </w:t>
          </w:r>
          <w:r>
            <w:t>hayan</w:t>
          </w:r>
          <w:r>
            <w:rPr>
              <w:spacing w:val="-10"/>
            </w:rPr>
            <w:t xml:space="preserve"> </w:t>
          </w:r>
          <w:r>
            <w:t>cometido al interior del Establecimiento o que hayan afectado a los alumnos (as) del</w:t>
          </w:r>
          <w:r>
            <w:rPr>
              <w:spacing w:val="-3"/>
            </w:rPr>
            <w:t xml:space="preserve"> </w:t>
          </w:r>
          <w:r>
            <w:t>Colegio.</w:t>
          </w:r>
        </w:p>
        <w:p>
          <w:pPr>
            <w:pStyle w:val="6"/>
            <w:rPr>
              <w:sz w:val="23"/>
            </w:rPr>
          </w:pPr>
        </w:p>
        <w:p>
          <w:pPr>
            <w:pStyle w:val="6"/>
            <w:spacing w:before="1" w:line="276" w:lineRule="auto"/>
            <w:ind w:left="146" w:right="169"/>
            <w:jc w:val="both"/>
          </w:pPr>
          <w:r>
            <w:rPr>
              <w:b/>
            </w:rPr>
            <w:t>13°</w:t>
          </w:r>
          <w:r>
            <w:t>.</w:t>
          </w:r>
          <w:r>
            <w:rPr>
              <w:spacing w:val="-5"/>
            </w:rPr>
            <w:t xml:space="preserve"> </w:t>
          </w:r>
          <w:r>
            <w:t>-</w:t>
          </w:r>
          <w:r>
            <w:rPr>
              <w:spacing w:val="-6"/>
            </w:rPr>
            <w:t xml:space="preserve"> </w:t>
          </w:r>
          <w:r>
            <w:t>El</w:t>
          </w:r>
          <w:r>
            <w:rPr>
              <w:spacing w:val="-6"/>
            </w:rPr>
            <w:t xml:space="preserve"> </w:t>
          </w:r>
          <w:r>
            <w:t>Apoderado</w:t>
          </w:r>
          <w:r>
            <w:rPr>
              <w:spacing w:val="-5"/>
            </w:rPr>
            <w:t xml:space="preserve"> </w:t>
          </w:r>
          <w:r>
            <w:t>declara</w:t>
          </w:r>
          <w:r>
            <w:rPr>
              <w:spacing w:val="-4"/>
            </w:rPr>
            <w:t xml:space="preserve"> </w:t>
          </w:r>
          <w:r>
            <w:t>conocer</w:t>
          </w:r>
          <w:r>
            <w:rPr>
              <w:spacing w:val="-3"/>
            </w:rPr>
            <w:t xml:space="preserve"> </w:t>
          </w:r>
          <w:r>
            <w:t>y</w:t>
          </w:r>
          <w:r>
            <w:rPr>
              <w:spacing w:val="-7"/>
            </w:rPr>
            <w:t xml:space="preserve"> </w:t>
          </w:r>
          <w:r>
            <w:t>aceptar,</w:t>
          </w:r>
          <w:r>
            <w:rPr>
              <w:spacing w:val="-6"/>
            </w:rPr>
            <w:t xml:space="preserve"> </w:t>
          </w:r>
          <w:r>
            <w:t>la</w:t>
          </w:r>
          <w:r>
            <w:rPr>
              <w:spacing w:val="-8"/>
            </w:rPr>
            <w:t xml:space="preserve"> </w:t>
          </w:r>
          <w:r>
            <w:t>facultad</w:t>
          </w:r>
          <w:r>
            <w:rPr>
              <w:spacing w:val="-5"/>
            </w:rPr>
            <w:t xml:space="preserve"> </w:t>
          </w:r>
          <w:r>
            <w:t>legal</w:t>
          </w:r>
          <w:r>
            <w:rPr>
              <w:spacing w:val="-7"/>
            </w:rPr>
            <w:t xml:space="preserve"> </w:t>
          </w:r>
          <w:r>
            <w:t>de</w:t>
          </w:r>
          <w:r>
            <w:rPr>
              <w:spacing w:val="-5"/>
            </w:rPr>
            <w:t xml:space="preserve"> </w:t>
          </w:r>
          <w:r>
            <w:t>la</w:t>
          </w:r>
          <w:r>
            <w:rPr>
              <w:spacing w:val="-7"/>
            </w:rPr>
            <w:t xml:space="preserve"> </w:t>
          </w:r>
          <w:r>
            <w:t>Dirección</w:t>
          </w:r>
          <w:r>
            <w:rPr>
              <w:spacing w:val="-6"/>
            </w:rPr>
            <w:t xml:space="preserve"> </w:t>
          </w:r>
          <w:r>
            <w:t>del</w:t>
          </w:r>
          <w:r>
            <w:rPr>
              <w:spacing w:val="2"/>
            </w:rPr>
            <w:t xml:space="preserve"> Colegio</w:t>
          </w:r>
          <w:r>
            <w:rPr>
              <w:spacing w:val="-6"/>
            </w:rPr>
            <w:t xml:space="preserve"> </w:t>
          </w:r>
          <w:r>
            <w:t>El</w:t>
          </w:r>
          <w:r>
            <w:rPr>
              <w:spacing w:val="-5"/>
            </w:rPr>
            <w:t xml:space="preserve"> </w:t>
          </w:r>
          <w:r>
            <w:t>Arrayan,</w:t>
          </w:r>
          <w:r>
            <w:rPr>
              <w:spacing w:val="-5"/>
            </w:rPr>
            <w:t xml:space="preserve"> </w:t>
          </w:r>
          <w:r>
            <w:t>de</w:t>
          </w:r>
          <w:r>
            <w:rPr>
              <w:spacing w:val="-6"/>
            </w:rPr>
            <w:t xml:space="preserve"> </w:t>
          </w:r>
          <w:r>
            <w:t>solicitar</w:t>
          </w:r>
          <w:r>
            <w:rPr>
              <w:spacing w:val="-6"/>
            </w:rPr>
            <w:t xml:space="preserve"> </w:t>
          </w:r>
          <w:r>
            <w:t>al</w:t>
          </w:r>
          <w:r>
            <w:rPr>
              <w:spacing w:val="-8"/>
            </w:rPr>
            <w:t xml:space="preserve"> </w:t>
          </w:r>
          <w:r>
            <w:t>Juzgado</w:t>
          </w:r>
          <w:r>
            <w:rPr>
              <w:spacing w:val="-8"/>
            </w:rPr>
            <w:t xml:space="preserve"> </w:t>
          </w:r>
          <w:r>
            <w:t>de Familia competente medidas de protección a favor de menores de edad cuya dignidad y derechos estén siendo vulnerados o trasgredidos.</w:t>
          </w:r>
        </w:p>
        <w:p>
          <w:pPr>
            <w:pStyle w:val="6"/>
            <w:spacing w:before="9"/>
            <w:rPr>
              <w:sz w:val="22"/>
            </w:rPr>
          </w:pPr>
        </w:p>
        <w:p>
          <w:pPr>
            <w:pStyle w:val="6"/>
            <w:spacing w:line="280" w:lineRule="auto"/>
            <w:ind w:left="146" w:right="176"/>
            <w:jc w:val="both"/>
          </w:pPr>
          <w:r>
            <w:rPr>
              <w:b/>
            </w:rPr>
            <w:t>14°</w:t>
          </w:r>
          <w:r>
            <w:t>.</w:t>
          </w:r>
          <w:r>
            <w:rPr>
              <w:spacing w:val="-8"/>
            </w:rPr>
            <w:t xml:space="preserve"> </w:t>
          </w:r>
          <w:r>
            <w:t>-</w:t>
          </w:r>
          <w:r>
            <w:rPr>
              <w:spacing w:val="-7"/>
            </w:rPr>
            <w:t xml:space="preserve"> </w:t>
          </w:r>
          <w:r>
            <w:t>El</w:t>
          </w:r>
          <w:r>
            <w:rPr>
              <w:spacing w:val="-9"/>
            </w:rPr>
            <w:t xml:space="preserve"> </w:t>
          </w:r>
          <w:r>
            <w:t>Apoderado</w:t>
          </w:r>
          <w:r>
            <w:rPr>
              <w:spacing w:val="-8"/>
            </w:rPr>
            <w:t xml:space="preserve"> </w:t>
          </w:r>
          <w:r>
            <w:t>consiente</w:t>
          </w:r>
          <w:r>
            <w:rPr>
              <w:spacing w:val="-8"/>
            </w:rPr>
            <w:t xml:space="preserve"> </w:t>
          </w:r>
          <w:r>
            <w:t>expresamente</w:t>
          </w:r>
          <w:r>
            <w:rPr>
              <w:spacing w:val="-8"/>
            </w:rPr>
            <w:t xml:space="preserve"> </w:t>
          </w:r>
          <w:r>
            <w:t>que</w:t>
          </w:r>
          <w:r>
            <w:rPr>
              <w:spacing w:val="-7"/>
            </w:rPr>
            <w:t xml:space="preserve"> </w:t>
          </w:r>
          <w:r>
            <w:t>dado</w:t>
          </w:r>
          <w:r>
            <w:rPr>
              <w:spacing w:val="-8"/>
            </w:rPr>
            <w:t xml:space="preserve"> </w:t>
          </w:r>
          <w:r>
            <w:t>el</w:t>
          </w:r>
          <w:r>
            <w:rPr>
              <w:spacing w:val="-9"/>
            </w:rPr>
            <w:t xml:space="preserve"> </w:t>
          </w:r>
          <w:r>
            <w:t>caso</w:t>
          </w:r>
          <w:r>
            <w:rPr>
              <w:spacing w:val="-8"/>
            </w:rPr>
            <w:t xml:space="preserve"> </w:t>
          </w:r>
          <w:r>
            <w:t>se</w:t>
          </w:r>
          <w:r>
            <w:rPr>
              <w:spacing w:val="-8"/>
            </w:rPr>
            <w:t xml:space="preserve"> </w:t>
          </w:r>
          <w:r>
            <w:t>obligará</w:t>
          </w:r>
          <w:r>
            <w:rPr>
              <w:spacing w:val="-6"/>
            </w:rPr>
            <w:t xml:space="preserve"> </w:t>
          </w:r>
          <w:r>
            <w:t>a</w:t>
          </w:r>
          <w:r>
            <w:rPr>
              <w:spacing w:val="-8"/>
            </w:rPr>
            <w:t xml:space="preserve"> </w:t>
          </w:r>
          <w:r>
            <w:t>responder</w:t>
          </w:r>
          <w:r>
            <w:rPr>
              <w:spacing w:val="-7"/>
            </w:rPr>
            <w:t xml:space="preserve"> </w:t>
          </w:r>
          <w:r>
            <w:t>por</w:t>
          </w:r>
          <w:r>
            <w:rPr>
              <w:spacing w:val="-6"/>
            </w:rPr>
            <w:t xml:space="preserve"> </w:t>
          </w:r>
          <w:r>
            <w:t>los</w:t>
          </w:r>
          <w:r>
            <w:rPr>
              <w:spacing w:val="-7"/>
            </w:rPr>
            <w:t xml:space="preserve"> </w:t>
          </w:r>
          <w:r>
            <w:t>daños</w:t>
          </w:r>
          <w:r>
            <w:rPr>
              <w:spacing w:val="-5"/>
            </w:rPr>
            <w:t xml:space="preserve"> </w:t>
          </w:r>
          <w:r>
            <w:t>y</w:t>
          </w:r>
          <w:r>
            <w:rPr>
              <w:spacing w:val="-9"/>
            </w:rPr>
            <w:t xml:space="preserve"> </w:t>
          </w:r>
          <w:r>
            <w:t>perjuicios</w:t>
          </w:r>
          <w:r>
            <w:rPr>
              <w:spacing w:val="-7"/>
            </w:rPr>
            <w:t xml:space="preserve"> </w:t>
          </w:r>
          <w:r>
            <w:t>ocasionados por su pupilo, de acuerdo a lo dispuesto en los Artículos 2319, 2320 y 2321 del Código</w:t>
          </w:r>
          <w:r>
            <w:rPr>
              <w:spacing w:val="-8"/>
            </w:rPr>
            <w:t xml:space="preserve"> </w:t>
          </w:r>
          <w:r>
            <w:t>Civil.</w:t>
          </w:r>
        </w:p>
        <w:p>
          <w:pPr>
            <w:pStyle w:val="6"/>
            <w:spacing w:before="4"/>
            <w:rPr>
              <w:sz w:val="22"/>
            </w:rPr>
          </w:pPr>
        </w:p>
        <w:p>
          <w:pPr>
            <w:pStyle w:val="6"/>
            <w:spacing w:line="278" w:lineRule="auto"/>
            <w:ind w:left="146" w:right="177"/>
            <w:jc w:val="both"/>
          </w:pPr>
          <w:r>
            <w:rPr>
              <w:b/>
            </w:rPr>
            <w:t>15°</w:t>
          </w:r>
          <w:r>
            <w:t>.</w:t>
          </w:r>
          <w:r>
            <w:rPr>
              <w:spacing w:val="-5"/>
            </w:rPr>
            <w:t xml:space="preserve"> </w:t>
          </w:r>
          <w:r>
            <w:t>-</w:t>
          </w:r>
          <w:r>
            <w:rPr>
              <w:spacing w:val="-3"/>
            </w:rPr>
            <w:t xml:space="preserve"> </w:t>
          </w:r>
          <w:r>
            <w:t>El</w:t>
          </w:r>
          <w:r>
            <w:rPr>
              <w:spacing w:val="-5"/>
            </w:rPr>
            <w:t xml:space="preserve"> </w:t>
          </w:r>
          <w:r>
            <w:t>presente</w:t>
          </w:r>
          <w:r>
            <w:rPr>
              <w:spacing w:val="-5"/>
            </w:rPr>
            <w:t xml:space="preserve"> </w:t>
          </w:r>
          <w:r>
            <w:t>contrato</w:t>
          </w:r>
          <w:r>
            <w:rPr>
              <w:spacing w:val="-4"/>
            </w:rPr>
            <w:t xml:space="preserve"> </w:t>
          </w:r>
          <w:r>
            <w:t>comenzará</w:t>
          </w:r>
          <w:r>
            <w:rPr>
              <w:spacing w:val="-4"/>
            </w:rPr>
            <w:t xml:space="preserve"> </w:t>
          </w:r>
          <w:r>
            <w:t>a</w:t>
          </w:r>
          <w:r>
            <w:rPr>
              <w:spacing w:val="-5"/>
            </w:rPr>
            <w:t xml:space="preserve"> </w:t>
          </w:r>
          <w:r>
            <w:t>regir</w:t>
          </w:r>
          <w:r>
            <w:rPr>
              <w:spacing w:val="-4"/>
            </w:rPr>
            <w:t xml:space="preserve"> </w:t>
          </w:r>
          <w:r>
            <w:t>desde</w:t>
          </w:r>
          <w:r>
            <w:rPr>
              <w:spacing w:val="-6"/>
            </w:rPr>
            <w:t xml:space="preserve"> </w:t>
          </w:r>
          <w:r>
            <w:t>la</w:t>
          </w:r>
          <w:r>
            <w:rPr>
              <w:spacing w:val="-5"/>
            </w:rPr>
            <w:t xml:space="preserve"> </w:t>
          </w:r>
          <w:r>
            <w:t>fecha</w:t>
          </w:r>
          <w:r>
            <w:rPr>
              <w:spacing w:val="-7"/>
            </w:rPr>
            <w:t xml:space="preserve"> </w:t>
          </w:r>
          <w:r>
            <w:t>de</w:t>
          </w:r>
          <w:r>
            <w:rPr>
              <w:spacing w:val="-7"/>
            </w:rPr>
            <w:t xml:space="preserve"> </w:t>
          </w:r>
          <w:r>
            <w:t>su</w:t>
          </w:r>
          <w:r>
            <w:rPr>
              <w:spacing w:val="-6"/>
            </w:rPr>
            <w:t xml:space="preserve"> </w:t>
          </w:r>
          <w:r>
            <w:t>suscripción</w:t>
          </w:r>
          <w:r>
            <w:rPr>
              <w:spacing w:val="-3"/>
            </w:rPr>
            <w:t xml:space="preserve"> </w:t>
          </w:r>
          <w:r>
            <w:t>y</w:t>
          </w:r>
          <w:r>
            <w:rPr>
              <w:spacing w:val="-8"/>
            </w:rPr>
            <w:t xml:space="preserve"> </w:t>
          </w:r>
          <w:r>
            <w:t>durará</w:t>
          </w:r>
          <w:r>
            <w:rPr>
              <w:spacing w:val="-5"/>
            </w:rPr>
            <w:t xml:space="preserve"> </w:t>
          </w:r>
          <w:r>
            <w:t>hasta</w:t>
          </w:r>
          <w:r>
            <w:rPr>
              <w:spacing w:val="-5"/>
            </w:rPr>
            <w:t xml:space="preserve"> </w:t>
          </w:r>
          <w:r>
            <w:t>el</w:t>
          </w:r>
          <w:r>
            <w:rPr>
              <w:spacing w:val="-9"/>
            </w:rPr>
            <w:t xml:space="preserve"> </w:t>
          </w:r>
          <w:r>
            <w:t>término</w:t>
          </w:r>
          <w:r>
            <w:rPr>
              <w:spacing w:val="-7"/>
            </w:rPr>
            <w:t xml:space="preserve"> </w:t>
          </w:r>
          <w:r>
            <w:t>del</w:t>
          </w:r>
          <w:r>
            <w:rPr>
              <w:spacing w:val="-5"/>
            </w:rPr>
            <w:t xml:space="preserve"> </w:t>
          </w:r>
          <w:r>
            <w:t>año</w:t>
          </w:r>
          <w:r>
            <w:rPr>
              <w:spacing w:val="-5"/>
            </w:rPr>
            <w:t xml:space="preserve"> </w:t>
          </w:r>
          <w:r>
            <w:t>escolar</w:t>
          </w:r>
          <w:r>
            <w:rPr>
              <w:spacing w:val="-4"/>
            </w:rPr>
            <w:t xml:space="preserve"> </w:t>
          </w:r>
          <w:r>
            <w:t>2024, fijado por Resolución Exenta dictada por la Secretaría Regional Ministerial de Educación de la Octava Región del Bío</w:t>
          </w:r>
          <w:r>
            <w:rPr>
              <w:spacing w:val="-19"/>
            </w:rPr>
            <w:t xml:space="preserve"> </w:t>
          </w:r>
          <w:r>
            <w:t>Bío.</w:t>
          </w:r>
        </w:p>
        <w:p>
          <w:pPr>
            <w:tabs>
              <w:tab w:val="left" w:pos="405"/>
            </w:tabs>
            <w:ind w:right="177"/>
            <w:rPr>
              <w:sz w:val="20"/>
            </w:rPr>
          </w:pPr>
        </w:p>
      </w:sdtContent>
    </w:sdt>
    <w:p>
      <w:pPr>
        <w:pStyle w:val="6"/>
        <w:spacing w:before="2"/>
      </w:pPr>
    </w:p>
    <w:p>
      <w:pPr>
        <w:pStyle w:val="6"/>
        <w:spacing w:before="2"/>
      </w:pPr>
    </w:p>
    <w:p>
      <w:pPr>
        <w:pStyle w:val="6"/>
        <w:spacing w:before="2"/>
      </w:pPr>
    </w:p>
    <w:p>
      <w:pPr>
        <w:pStyle w:val="6"/>
        <w:spacing w:before="2"/>
      </w:pPr>
    </w:p>
    <w:p>
      <w:pPr>
        <w:pStyle w:val="6"/>
        <w:spacing w:before="2"/>
      </w:pPr>
    </w:p>
    <w:p>
      <w:pPr>
        <w:pStyle w:val="6"/>
        <w:spacing w:before="2"/>
      </w:pPr>
    </w:p>
    <w:p>
      <w:pPr>
        <w:pStyle w:val="6"/>
        <w:spacing w:before="2"/>
      </w:pPr>
    </w:p>
    <w:p>
      <w:pPr>
        <w:pStyle w:val="6"/>
        <w:spacing w:before="2"/>
      </w:pPr>
    </w:p>
    <w:p>
      <w:pPr>
        <w:pStyle w:val="6"/>
        <w:spacing w:before="2"/>
      </w:pPr>
    </w:p>
    <w:p>
      <w:pPr>
        <w:pStyle w:val="6"/>
        <w:spacing w:before="2"/>
      </w:pPr>
    </w:p>
    <w:p>
      <w:pPr>
        <w:pStyle w:val="6"/>
        <w:spacing w:before="2"/>
      </w:pPr>
    </w:p>
    <w:sdt>
      <w:sdtPr>
        <w:rPr>
          <w:b w:val="0"/>
          <w:bCs w:val="0"/>
        </w:rPr>
        <w:alias w:val="NO SE PUEDE EDITAR"/>
        <w:tag w:val="NO SE PUEDE EDITAR"/>
        <w:id w:val="1498305392"/>
        <w:lock w:val="sdtContentLocked"/>
        <w:placeholder>
          <w:docPart w:val="DefaultPlaceholder_1081868574"/>
        </w:placeholder>
      </w:sdtPr>
      <w:sdtEndPr>
        <w:rPr>
          <w:b w:val="0"/>
          <w:bCs w:val="0"/>
        </w:rPr>
      </w:sdtEndPr>
      <w:sdtContent>
        <w:p>
          <w:pPr>
            <w:pStyle w:val="2"/>
            <w:jc w:val="both"/>
          </w:pPr>
          <w:r>
            <w:rPr>
              <w:sz w:val="22"/>
            </w:rPr>
            <w:t xml:space="preserve">16°. - </w:t>
          </w:r>
          <w:r>
            <w:rPr>
              <w:u w:val="single"/>
            </w:rPr>
            <w:t>Por Emergencia Sanitaria u Otras Medidas Excepcionales.</w:t>
          </w:r>
        </w:p>
        <w:p>
          <w:pPr>
            <w:pStyle w:val="11"/>
            <w:tabs>
              <w:tab w:val="left" w:pos="408"/>
            </w:tabs>
            <w:ind w:left="146" w:right="165" w:firstLine="0"/>
            <w:rPr>
              <w:sz w:val="11"/>
            </w:rPr>
          </w:pPr>
        </w:p>
        <w:p>
          <w:pPr>
            <w:pStyle w:val="11"/>
            <w:numPr>
              <w:ilvl w:val="0"/>
              <w:numId w:val="8"/>
            </w:numPr>
            <w:tabs>
              <w:tab w:val="left" w:pos="327"/>
            </w:tabs>
            <w:spacing w:before="92"/>
            <w:ind w:left="326" w:hanging="181"/>
            <w:jc w:val="left"/>
            <w:rPr>
              <w:sz w:val="18"/>
            </w:rPr>
          </w:pPr>
          <w:r>
            <w:rPr>
              <w:sz w:val="20"/>
            </w:rPr>
            <w:t xml:space="preserve"> </w:t>
          </w:r>
          <w:r>
            <w:rPr>
              <w:sz w:val="18"/>
            </w:rPr>
            <w:t xml:space="preserve">El </w:t>
          </w:r>
          <w:r>
            <w:rPr>
              <w:sz w:val="20"/>
            </w:rPr>
            <w:t>Ministerio de Educación, establecerá en situaciones excepcionales tales como catástrofes</w:t>
          </w:r>
          <w:r>
            <w:rPr>
              <w:spacing w:val="5"/>
              <w:sz w:val="20"/>
            </w:rPr>
            <w:t xml:space="preserve"> </w:t>
          </w:r>
          <w:r>
            <w:rPr>
              <w:sz w:val="20"/>
            </w:rPr>
            <w:t>naturales,</w:t>
          </w:r>
          <w:r>
            <w:rPr>
              <w:spacing w:val="4"/>
              <w:sz w:val="20"/>
            </w:rPr>
            <w:t xml:space="preserve"> </w:t>
          </w:r>
          <w:r>
            <w:rPr>
              <w:sz w:val="20"/>
            </w:rPr>
            <w:t>cortes</w:t>
          </w:r>
          <w:r>
            <w:rPr>
              <w:spacing w:val="5"/>
              <w:sz w:val="20"/>
            </w:rPr>
            <w:t xml:space="preserve"> </w:t>
          </w:r>
          <w:r>
            <w:rPr>
              <w:sz w:val="20"/>
            </w:rPr>
            <w:t>de</w:t>
          </w:r>
          <w:r>
            <w:rPr>
              <w:spacing w:val="3"/>
              <w:sz w:val="20"/>
            </w:rPr>
            <w:t xml:space="preserve"> </w:t>
          </w:r>
          <w:r>
            <w:rPr>
              <w:sz w:val="20"/>
            </w:rPr>
            <w:t>energía</w:t>
          </w:r>
          <w:r>
            <w:rPr>
              <w:spacing w:val="4"/>
              <w:sz w:val="20"/>
            </w:rPr>
            <w:t xml:space="preserve"> </w:t>
          </w:r>
          <w:r>
            <w:rPr>
              <w:sz w:val="20"/>
            </w:rPr>
            <w:t>eléctrica,</w:t>
          </w:r>
          <w:r>
            <w:rPr>
              <w:spacing w:val="4"/>
              <w:sz w:val="20"/>
            </w:rPr>
            <w:t xml:space="preserve"> </w:t>
          </w:r>
          <w:r>
            <w:rPr>
              <w:sz w:val="20"/>
            </w:rPr>
            <w:t>de</w:t>
          </w:r>
          <w:r>
            <w:rPr>
              <w:spacing w:val="4"/>
              <w:sz w:val="20"/>
            </w:rPr>
            <w:t xml:space="preserve"> </w:t>
          </w:r>
          <w:r>
            <w:rPr>
              <w:sz w:val="20"/>
            </w:rPr>
            <w:t>agua</w:t>
          </w:r>
          <w:r>
            <w:rPr>
              <w:spacing w:val="6"/>
              <w:sz w:val="20"/>
            </w:rPr>
            <w:t xml:space="preserve"> </w:t>
          </w:r>
          <w:r>
            <w:rPr>
              <w:sz w:val="20"/>
            </w:rPr>
            <w:t>u</w:t>
          </w:r>
          <w:r>
            <w:rPr>
              <w:spacing w:val="4"/>
              <w:sz w:val="20"/>
            </w:rPr>
            <w:t xml:space="preserve"> </w:t>
          </w:r>
          <w:r>
            <w:rPr>
              <w:sz w:val="20"/>
            </w:rPr>
            <w:t>otras</w:t>
          </w:r>
          <w:r>
            <w:rPr>
              <w:spacing w:val="5"/>
              <w:sz w:val="20"/>
            </w:rPr>
            <w:t xml:space="preserve"> </w:t>
          </w:r>
          <w:r>
            <w:rPr>
              <w:sz w:val="20"/>
            </w:rPr>
            <w:t>de</w:t>
          </w:r>
          <w:r>
            <w:rPr>
              <w:spacing w:val="5"/>
              <w:sz w:val="20"/>
            </w:rPr>
            <w:t xml:space="preserve"> </w:t>
          </w:r>
          <w:r>
            <w:rPr>
              <w:sz w:val="20"/>
            </w:rPr>
            <w:t>fuerza</w:t>
          </w:r>
          <w:r>
            <w:rPr>
              <w:spacing w:val="6"/>
              <w:sz w:val="20"/>
            </w:rPr>
            <w:t xml:space="preserve"> </w:t>
          </w:r>
          <w:r>
            <w:rPr>
              <w:sz w:val="20"/>
            </w:rPr>
            <w:t>mayor y por medio de</w:t>
          </w:r>
          <w:r>
            <w:rPr>
              <w:spacing w:val="4"/>
              <w:sz w:val="20"/>
            </w:rPr>
            <w:t xml:space="preserve"> </w:t>
          </w:r>
          <w:r>
            <w:rPr>
              <w:sz w:val="20"/>
            </w:rPr>
            <w:t>las</w:t>
          </w:r>
          <w:r>
            <w:rPr>
              <w:spacing w:val="7"/>
              <w:sz w:val="20"/>
            </w:rPr>
            <w:t xml:space="preserve"> </w:t>
          </w:r>
          <w:r>
            <w:rPr>
              <w:sz w:val="20"/>
            </w:rPr>
            <w:t>Secretarias</w:t>
          </w:r>
          <w:r>
            <w:rPr>
              <w:spacing w:val="7"/>
              <w:sz w:val="20"/>
            </w:rPr>
            <w:t xml:space="preserve"> </w:t>
          </w:r>
          <w:r>
            <w:rPr>
              <w:sz w:val="20"/>
            </w:rPr>
            <w:t>Regionales</w:t>
          </w:r>
          <w:r>
            <w:rPr>
              <w:spacing w:val="5"/>
              <w:sz w:val="20"/>
            </w:rPr>
            <w:t xml:space="preserve"> </w:t>
          </w:r>
          <w:r>
            <w:rPr>
              <w:sz w:val="20"/>
            </w:rPr>
            <w:t>Ministeriales de</w:t>
          </w:r>
          <w:r>
            <w:rPr>
              <w:spacing w:val="-3"/>
              <w:sz w:val="20"/>
            </w:rPr>
            <w:t xml:space="preserve"> </w:t>
          </w:r>
          <w:r>
            <w:rPr>
              <w:sz w:val="20"/>
            </w:rPr>
            <w:t>Educación</w:t>
          </w:r>
          <w:r>
            <w:rPr>
              <w:spacing w:val="-3"/>
              <w:sz w:val="20"/>
            </w:rPr>
            <w:t xml:space="preserve"> </w:t>
          </w:r>
          <w:r>
            <w:rPr>
              <w:sz w:val="20"/>
            </w:rPr>
            <w:t>podrán</w:t>
          </w:r>
          <w:r>
            <w:rPr>
              <w:spacing w:val="-3"/>
              <w:sz w:val="20"/>
            </w:rPr>
            <w:t xml:space="preserve"> </w:t>
          </w:r>
          <w:r>
            <w:rPr>
              <w:sz w:val="20"/>
            </w:rPr>
            <w:t>autorizar</w:t>
          </w:r>
          <w:r>
            <w:rPr>
              <w:spacing w:val="-2"/>
              <w:sz w:val="20"/>
            </w:rPr>
            <w:t xml:space="preserve"> </w:t>
          </w:r>
          <w:r>
            <w:rPr>
              <w:sz w:val="20"/>
            </w:rPr>
            <w:t>la</w:t>
          </w:r>
          <w:r>
            <w:rPr>
              <w:spacing w:val="-3"/>
              <w:sz w:val="20"/>
            </w:rPr>
            <w:t xml:space="preserve"> </w:t>
          </w:r>
          <w:r>
            <w:rPr>
              <w:sz w:val="20"/>
            </w:rPr>
            <w:t>suspensión</w:t>
          </w:r>
          <w:r>
            <w:rPr>
              <w:spacing w:val="-3"/>
              <w:sz w:val="20"/>
            </w:rPr>
            <w:t xml:space="preserve"> </w:t>
          </w:r>
          <w:r>
            <w:rPr>
              <w:sz w:val="20"/>
            </w:rPr>
            <w:t>de</w:t>
          </w:r>
          <w:r>
            <w:rPr>
              <w:spacing w:val="-2"/>
              <w:sz w:val="20"/>
            </w:rPr>
            <w:t xml:space="preserve"> </w:t>
          </w:r>
          <w:r>
            <w:rPr>
              <w:sz w:val="20"/>
            </w:rPr>
            <w:t>clases</w:t>
          </w:r>
          <w:r>
            <w:rPr>
              <w:spacing w:val="-2"/>
              <w:sz w:val="20"/>
            </w:rPr>
            <w:t xml:space="preserve"> </w:t>
          </w:r>
          <w:r>
            <w:rPr>
              <w:sz w:val="20"/>
            </w:rPr>
            <w:t>como</w:t>
          </w:r>
          <w:r>
            <w:rPr>
              <w:spacing w:val="-6"/>
              <w:sz w:val="20"/>
            </w:rPr>
            <w:t xml:space="preserve"> </w:t>
          </w:r>
          <w:r>
            <w:rPr>
              <w:sz w:val="20"/>
            </w:rPr>
            <w:t>también</w:t>
          </w:r>
          <w:r>
            <w:rPr>
              <w:spacing w:val="-3"/>
              <w:sz w:val="20"/>
            </w:rPr>
            <w:t xml:space="preserve"> </w:t>
          </w:r>
          <w:r>
            <w:rPr>
              <w:sz w:val="20"/>
            </w:rPr>
            <w:t>la</w:t>
          </w:r>
          <w:r>
            <w:rPr>
              <w:spacing w:val="-2"/>
              <w:sz w:val="20"/>
            </w:rPr>
            <w:t xml:space="preserve"> </w:t>
          </w:r>
          <w:r>
            <w:rPr>
              <w:sz w:val="20"/>
            </w:rPr>
            <w:t>respectiva</w:t>
          </w:r>
          <w:r>
            <w:rPr>
              <w:spacing w:val="-6"/>
              <w:sz w:val="20"/>
            </w:rPr>
            <w:t xml:space="preserve"> </w:t>
          </w:r>
          <w:r>
            <w:rPr>
              <w:sz w:val="20"/>
            </w:rPr>
            <w:t>recuperación</w:t>
          </w:r>
          <w:r>
            <w:rPr>
              <w:spacing w:val="-3"/>
              <w:sz w:val="20"/>
            </w:rPr>
            <w:t xml:space="preserve"> </w:t>
          </w:r>
          <w:r>
            <w:rPr>
              <w:sz w:val="20"/>
            </w:rPr>
            <w:t>de</w:t>
          </w:r>
          <w:r>
            <w:rPr>
              <w:spacing w:val="-2"/>
              <w:sz w:val="20"/>
            </w:rPr>
            <w:t xml:space="preserve"> </w:t>
          </w:r>
          <w:r>
            <w:rPr>
              <w:sz w:val="20"/>
            </w:rPr>
            <w:t>las</w:t>
          </w:r>
          <w:r>
            <w:rPr>
              <w:spacing w:val="-5"/>
              <w:sz w:val="20"/>
            </w:rPr>
            <w:t xml:space="preserve"> </w:t>
          </w:r>
          <w:r>
            <w:rPr>
              <w:sz w:val="20"/>
            </w:rPr>
            <w:t>mismas</w:t>
          </w:r>
          <w:r>
            <w:rPr>
              <w:spacing w:val="-5"/>
              <w:sz w:val="20"/>
            </w:rPr>
            <w:t xml:space="preserve"> </w:t>
          </w:r>
          <w:r>
            <w:rPr>
              <w:sz w:val="20"/>
            </w:rPr>
            <w:t>con</w:t>
          </w:r>
          <w:r>
            <w:rPr>
              <w:spacing w:val="-3"/>
              <w:sz w:val="20"/>
            </w:rPr>
            <w:t xml:space="preserve"> </w:t>
          </w:r>
          <w:r>
            <w:rPr>
              <w:sz w:val="20"/>
            </w:rPr>
            <w:t>el</w:t>
          </w:r>
          <w:r>
            <w:rPr>
              <w:spacing w:val="-4"/>
              <w:sz w:val="20"/>
            </w:rPr>
            <w:t xml:space="preserve"> </w:t>
          </w:r>
          <w:r>
            <w:rPr>
              <w:sz w:val="20"/>
            </w:rPr>
            <w:t>objeto de no alterar el cumplimiento de los planes y programas de estudio de los establecimientos educacionales de su</w:t>
          </w:r>
          <w:r>
            <w:rPr>
              <w:spacing w:val="-26"/>
              <w:sz w:val="20"/>
            </w:rPr>
            <w:t xml:space="preserve"> </w:t>
          </w:r>
          <w:r>
            <w:rPr>
              <w:sz w:val="20"/>
            </w:rPr>
            <w:t>Región.</w:t>
          </w:r>
        </w:p>
        <w:p>
          <w:pPr>
            <w:pStyle w:val="6"/>
            <w:spacing w:before="1"/>
          </w:pPr>
        </w:p>
        <w:p>
          <w:pPr>
            <w:pStyle w:val="11"/>
            <w:numPr>
              <w:ilvl w:val="0"/>
              <w:numId w:val="8"/>
            </w:numPr>
            <w:tabs>
              <w:tab w:val="left" w:pos="379"/>
            </w:tabs>
            <w:ind w:right="172" w:firstLine="0"/>
            <w:rPr>
              <w:sz w:val="20"/>
            </w:rPr>
          </w:pPr>
          <w:r>
            <w:rPr>
              <w:sz w:val="20"/>
            </w:rPr>
            <w:t>Que,</w:t>
          </w:r>
          <w:r>
            <w:rPr>
              <w:spacing w:val="-3"/>
              <w:sz w:val="20"/>
            </w:rPr>
            <w:t xml:space="preserve"> </w:t>
          </w:r>
          <w:r>
            <w:rPr>
              <w:sz w:val="20"/>
            </w:rPr>
            <w:t>el</w:t>
          </w:r>
          <w:r>
            <w:rPr>
              <w:spacing w:val="-4"/>
              <w:sz w:val="20"/>
            </w:rPr>
            <w:t xml:space="preserve"> </w:t>
          </w:r>
          <w:r>
            <w:rPr>
              <w:sz w:val="20"/>
            </w:rPr>
            <w:t>Ministerio</w:t>
          </w:r>
          <w:r>
            <w:rPr>
              <w:spacing w:val="-3"/>
              <w:sz w:val="20"/>
            </w:rPr>
            <w:t xml:space="preserve"> </w:t>
          </w:r>
          <w:r>
            <w:rPr>
              <w:sz w:val="20"/>
            </w:rPr>
            <w:t>de</w:t>
          </w:r>
          <w:r>
            <w:rPr>
              <w:spacing w:val="-3"/>
              <w:sz w:val="20"/>
            </w:rPr>
            <w:t xml:space="preserve"> </w:t>
          </w:r>
          <w:r>
            <w:rPr>
              <w:sz w:val="20"/>
            </w:rPr>
            <w:t>Educación podría establecer,</w:t>
          </w:r>
          <w:r>
            <w:rPr>
              <w:spacing w:val="-1"/>
              <w:sz w:val="20"/>
            </w:rPr>
            <w:t xml:space="preserve"> </w:t>
          </w:r>
          <w:r>
            <w:rPr>
              <w:sz w:val="20"/>
            </w:rPr>
            <w:t>en</w:t>
          </w:r>
          <w:r>
            <w:rPr>
              <w:spacing w:val="-2"/>
              <w:sz w:val="20"/>
            </w:rPr>
            <w:t xml:space="preserve"> </w:t>
          </w:r>
          <w:r>
            <w:rPr>
              <w:sz w:val="20"/>
            </w:rPr>
            <w:t>síntesis,</w:t>
          </w:r>
          <w:r>
            <w:rPr>
              <w:spacing w:val="-3"/>
              <w:sz w:val="20"/>
            </w:rPr>
            <w:t xml:space="preserve"> </w:t>
          </w:r>
          <w:r>
            <w:rPr>
              <w:sz w:val="20"/>
            </w:rPr>
            <w:t>que,</w:t>
          </w:r>
          <w:r>
            <w:rPr>
              <w:spacing w:val="-3"/>
              <w:sz w:val="20"/>
            </w:rPr>
            <w:t xml:space="preserve"> </w:t>
          </w:r>
          <w:r>
            <w:rPr>
              <w:sz w:val="20"/>
            </w:rPr>
            <w:t>en</w:t>
          </w:r>
          <w:r>
            <w:rPr>
              <w:spacing w:val="-3"/>
              <w:sz w:val="20"/>
            </w:rPr>
            <w:t xml:space="preserve"> </w:t>
          </w:r>
          <w:r>
            <w:rPr>
              <w:sz w:val="20"/>
            </w:rPr>
            <w:t>aquellas</w:t>
          </w:r>
          <w:r>
            <w:rPr>
              <w:spacing w:val="-2"/>
              <w:sz w:val="20"/>
            </w:rPr>
            <w:t xml:space="preserve"> </w:t>
          </w:r>
          <w:r>
            <w:rPr>
              <w:sz w:val="20"/>
            </w:rPr>
            <w:t>situaciones</w:t>
          </w:r>
          <w:r>
            <w:rPr>
              <w:spacing w:val="-2"/>
              <w:sz w:val="20"/>
            </w:rPr>
            <w:t xml:space="preserve"> </w:t>
          </w:r>
          <w:r>
            <w:rPr>
              <w:sz w:val="20"/>
            </w:rPr>
            <w:t xml:space="preserve">de carácter excepcional derivadas de caso fortuito o fuerza mayor, que impidan a los establecimientos dar continuidad a la prestación del servicio, </w:t>
          </w:r>
        </w:p>
        <w:p>
          <w:pPr>
            <w:tabs>
              <w:tab w:val="left" w:pos="379"/>
            </w:tabs>
            <w:ind w:left="146" w:right="172"/>
            <w:rPr>
              <w:sz w:val="20"/>
            </w:rPr>
          </w:pPr>
          <w:r>
            <w:rPr>
              <w:sz w:val="20"/>
            </w:rPr>
            <w:t>pudiendo ocasionar serios perjuicios a los alumnos, corresponderá al Jefe Provincial de Educación respectivo, arbitrar todas las medidas que fueren necesarias a fin de llevar adelante un buen término del año</w:t>
          </w:r>
          <w:r>
            <w:rPr>
              <w:spacing w:val="-21"/>
              <w:sz w:val="20"/>
            </w:rPr>
            <w:t xml:space="preserve"> </w:t>
          </w:r>
          <w:r>
            <w:rPr>
              <w:sz w:val="20"/>
            </w:rPr>
            <w:t>escolar.</w:t>
          </w:r>
        </w:p>
        <w:p>
          <w:pPr>
            <w:pStyle w:val="6"/>
            <w:spacing w:before="11"/>
            <w:rPr>
              <w:sz w:val="19"/>
            </w:rPr>
          </w:pPr>
        </w:p>
        <w:p>
          <w:pPr>
            <w:pStyle w:val="11"/>
            <w:numPr>
              <w:ilvl w:val="0"/>
              <w:numId w:val="8"/>
            </w:numPr>
            <w:tabs>
              <w:tab w:val="left" w:pos="319"/>
            </w:tabs>
            <w:ind w:right="167" w:firstLine="0"/>
            <w:rPr>
              <w:b/>
              <w:sz w:val="20"/>
            </w:rPr>
          </w:pPr>
          <w:r>
            <w:rPr>
              <w:sz w:val="20"/>
            </w:rPr>
            <w:t xml:space="preserve">Que, los Establecimientos Educacionales, conforme a la obligación de cautelar el normal desarrollo de las clases y demás actividades educativas sistemáticas, para el cumplimiento de los planes y programas de estudio del mismo, </w:t>
          </w:r>
          <w:r>
            <w:rPr>
              <w:b/>
              <w:sz w:val="20"/>
              <w:u w:val="thick"/>
            </w:rPr>
            <w:t>podrán excepcionalmente</w:t>
          </w:r>
          <w:r>
            <w:rPr>
              <w:b/>
              <w:spacing w:val="15"/>
              <w:sz w:val="20"/>
              <w:u w:val="thick"/>
            </w:rPr>
            <w:t xml:space="preserve"> </w:t>
          </w:r>
          <w:r>
            <w:rPr>
              <w:b/>
              <w:sz w:val="20"/>
              <w:u w:val="thick"/>
            </w:rPr>
            <w:t>implementar</w:t>
          </w:r>
          <w:r>
            <w:rPr>
              <w:b/>
              <w:spacing w:val="16"/>
              <w:sz w:val="20"/>
              <w:u w:val="thick"/>
            </w:rPr>
            <w:t xml:space="preserve"> </w:t>
          </w:r>
          <w:r>
            <w:rPr>
              <w:b/>
              <w:sz w:val="20"/>
              <w:u w:val="thick"/>
            </w:rPr>
            <w:t>medidas</w:t>
          </w:r>
          <w:r>
            <w:rPr>
              <w:b/>
              <w:spacing w:val="17"/>
              <w:sz w:val="20"/>
              <w:u w:val="thick"/>
            </w:rPr>
            <w:t xml:space="preserve"> </w:t>
          </w:r>
          <w:r>
            <w:rPr>
              <w:b/>
              <w:sz w:val="20"/>
              <w:u w:val="thick"/>
            </w:rPr>
            <w:t>de</w:t>
          </w:r>
          <w:r>
            <w:rPr>
              <w:b/>
              <w:spacing w:val="19"/>
              <w:sz w:val="20"/>
              <w:u w:val="thick"/>
            </w:rPr>
            <w:t xml:space="preserve"> </w:t>
          </w:r>
          <w:r>
            <w:rPr>
              <w:b/>
              <w:sz w:val="20"/>
              <w:u w:val="thick"/>
            </w:rPr>
            <w:t>recuperación,</w:t>
          </w:r>
          <w:r>
            <w:rPr>
              <w:b/>
              <w:spacing w:val="19"/>
              <w:sz w:val="20"/>
              <w:u w:val="thick"/>
            </w:rPr>
            <w:t xml:space="preserve"> </w:t>
          </w:r>
          <w:r>
            <w:rPr>
              <w:b/>
              <w:sz w:val="20"/>
              <w:u w:val="thick"/>
            </w:rPr>
            <w:t>distintas</w:t>
          </w:r>
          <w:r>
            <w:rPr>
              <w:b/>
              <w:spacing w:val="15"/>
              <w:sz w:val="20"/>
              <w:u w:val="thick"/>
            </w:rPr>
            <w:t xml:space="preserve"> </w:t>
          </w:r>
          <w:r>
            <w:rPr>
              <w:b/>
              <w:sz w:val="20"/>
              <w:u w:val="thick"/>
            </w:rPr>
            <w:t>a</w:t>
          </w:r>
          <w:r>
            <w:rPr>
              <w:b/>
              <w:spacing w:val="19"/>
              <w:sz w:val="20"/>
              <w:u w:val="thick"/>
            </w:rPr>
            <w:t xml:space="preserve"> </w:t>
          </w:r>
          <w:r>
            <w:rPr>
              <w:b/>
              <w:sz w:val="20"/>
              <w:u w:val="thick"/>
            </w:rPr>
            <w:t>la</w:t>
          </w:r>
          <w:r>
            <w:rPr>
              <w:b/>
              <w:spacing w:val="16"/>
              <w:sz w:val="20"/>
              <w:u w:val="thick"/>
            </w:rPr>
            <w:t xml:space="preserve"> </w:t>
          </w:r>
          <w:r>
            <w:rPr>
              <w:b/>
              <w:sz w:val="20"/>
              <w:u w:val="thick"/>
            </w:rPr>
            <w:t>reprogramación</w:t>
          </w:r>
          <w:r>
            <w:rPr>
              <w:b/>
              <w:spacing w:val="17"/>
              <w:sz w:val="20"/>
              <w:u w:val="thick"/>
            </w:rPr>
            <w:t xml:space="preserve"> </w:t>
          </w:r>
          <w:r>
            <w:rPr>
              <w:b/>
              <w:sz w:val="20"/>
              <w:u w:val="thick"/>
            </w:rPr>
            <w:t>de</w:t>
          </w:r>
          <w:r>
            <w:rPr>
              <w:b/>
              <w:spacing w:val="19"/>
              <w:sz w:val="20"/>
              <w:u w:val="thick"/>
            </w:rPr>
            <w:t xml:space="preserve"> </w:t>
          </w:r>
          <w:r>
            <w:rPr>
              <w:b/>
              <w:sz w:val="20"/>
              <w:u w:val="thick"/>
            </w:rPr>
            <w:t>clases</w:t>
          </w:r>
          <w:r>
            <w:rPr>
              <w:b/>
              <w:spacing w:val="18"/>
              <w:sz w:val="20"/>
              <w:u w:val="thick"/>
            </w:rPr>
            <w:t xml:space="preserve"> </w:t>
          </w:r>
          <w:r>
            <w:rPr>
              <w:b/>
              <w:sz w:val="20"/>
              <w:u w:val="thick"/>
            </w:rPr>
            <w:t>en</w:t>
          </w:r>
          <w:r>
            <w:rPr>
              <w:b/>
              <w:spacing w:val="18"/>
              <w:sz w:val="20"/>
              <w:u w:val="thick"/>
            </w:rPr>
            <w:t xml:space="preserve"> </w:t>
          </w:r>
          <w:r>
            <w:rPr>
              <w:b/>
              <w:sz w:val="20"/>
              <w:u w:val="thick"/>
            </w:rPr>
            <w:t>forma</w:t>
          </w:r>
        </w:p>
        <w:p>
          <w:pPr>
            <w:pStyle w:val="6"/>
            <w:spacing w:line="226" w:lineRule="exact"/>
            <w:ind w:left="146"/>
            <w:jc w:val="both"/>
          </w:pPr>
          <w:r>
            <w:rPr>
              <w:rFonts w:ascii="Times New Roman" w:hAnsi="Times New Roman"/>
              <w:w w:val="99"/>
              <w:u w:val="thick"/>
            </w:rPr>
            <w:t xml:space="preserve"> </w:t>
          </w:r>
          <w:r>
            <w:rPr>
              <w:b/>
              <w:u w:val="thick"/>
            </w:rPr>
            <w:t xml:space="preserve">“presencial” </w:t>
          </w:r>
          <w:r>
            <w:t>basados, en el caso en comento, en las razones de fuerza mayor de emergencia sanitaria ya descrita.</w:t>
          </w:r>
        </w:p>
        <w:p>
          <w:pPr>
            <w:pStyle w:val="6"/>
            <w:spacing w:before="2"/>
            <w:rPr>
              <w:sz w:val="12"/>
            </w:rPr>
          </w:pPr>
        </w:p>
        <w:p>
          <w:pPr>
            <w:pStyle w:val="11"/>
            <w:numPr>
              <w:ilvl w:val="0"/>
              <w:numId w:val="8"/>
            </w:numPr>
            <w:tabs>
              <w:tab w:val="left" w:pos="333"/>
            </w:tabs>
            <w:spacing w:before="93"/>
            <w:ind w:right="165" w:firstLine="0"/>
            <w:rPr>
              <w:sz w:val="20"/>
            </w:rPr>
          </w:pPr>
          <w:r>
            <w:rPr>
              <w:sz w:val="20"/>
            </w:rPr>
            <w:t>Que, es responsabilidad de la Secretarias Regionales Ministeriales y de sus respectivos Departamentos Provinciales de Educación, supervisar el cumplimiento y contenido del Calendario Escolar</w:t>
          </w:r>
          <w:r>
            <w:rPr>
              <w:spacing w:val="-5"/>
              <w:sz w:val="20"/>
            </w:rPr>
            <w:t xml:space="preserve"> </w:t>
          </w:r>
          <w:r>
            <w:rPr>
              <w:sz w:val="20"/>
            </w:rPr>
            <w:t>Autorizado.</w:t>
          </w:r>
        </w:p>
        <w:p>
          <w:pPr>
            <w:pStyle w:val="6"/>
            <w:spacing w:before="9"/>
            <w:rPr>
              <w:sz w:val="19"/>
            </w:rPr>
          </w:pPr>
        </w:p>
        <w:p>
          <w:pPr>
            <w:pStyle w:val="11"/>
            <w:numPr>
              <w:ilvl w:val="0"/>
              <w:numId w:val="8"/>
            </w:numPr>
            <w:tabs>
              <w:tab w:val="left" w:pos="411"/>
            </w:tabs>
            <w:ind w:right="160" w:firstLine="0"/>
            <w:rPr>
              <w:sz w:val="20"/>
            </w:rPr>
          </w:pPr>
          <w:r>
            <w:rPr>
              <w:sz w:val="20"/>
            </w:rPr>
            <w:t xml:space="preserve">Que, en virtud de la situaciones de Emergencia Sanitaria u otras Medidas Excepcionales decretada por los organismos competentes, </w:t>
          </w:r>
          <w:r>
            <w:rPr>
              <w:b/>
              <w:sz w:val="20"/>
            </w:rPr>
            <w:t xml:space="preserve">EL COLEGIO, </w:t>
          </w:r>
          <w:r>
            <w:rPr>
              <w:sz w:val="20"/>
            </w:rPr>
            <w:t>implementará para su Comunidad Educativa todos los elementos tecnológicos que fueren necesarios para disponer de las medidas Pedagógicas idóneas que hagan</w:t>
          </w:r>
          <w:r>
            <w:rPr>
              <w:spacing w:val="-8"/>
              <w:sz w:val="20"/>
            </w:rPr>
            <w:t xml:space="preserve"> </w:t>
          </w:r>
          <w:r>
            <w:rPr>
              <w:sz w:val="20"/>
            </w:rPr>
            <w:t>posible</w:t>
          </w:r>
          <w:r>
            <w:rPr>
              <w:spacing w:val="-6"/>
              <w:sz w:val="20"/>
            </w:rPr>
            <w:t xml:space="preserve"> </w:t>
          </w:r>
          <w:r>
            <w:rPr>
              <w:sz w:val="20"/>
            </w:rPr>
            <w:t>implementar</w:t>
          </w:r>
          <w:r>
            <w:rPr>
              <w:spacing w:val="-7"/>
              <w:sz w:val="20"/>
            </w:rPr>
            <w:t xml:space="preserve"> </w:t>
          </w:r>
          <w:r>
            <w:rPr>
              <w:sz w:val="20"/>
            </w:rPr>
            <w:t>los</w:t>
          </w:r>
          <w:r>
            <w:rPr>
              <w:spacing w:val="-6"/>
              <w:sz w:val="20"/>
            </w:rPr>
            <w:t xml:space="preserve"> </w:t>
          </w:r>
          <w:r>
            <w:rPr>
              <w:sz w:val="20"/>
            </w:rPr>
            <w:t>planes</w:t>
          </w:r>
          <w:r>
            <w:rPr>
              <w:spacing w:val="-3"/>
              <w:sz w:val="20"/>
            </w:rPr>
            <w:t xml:space="preserve"> </w:t>
          </w:r>
          <w:r>
            <w:rPr>
              <w:sz w:val="20"/>
            </w:rPr>
            <w:t>y</w:t>
          </w:r>
          <w:r>
            <w:rPr>
              <w:spacing w:val="-10"/>
              <w:sz w:val="20"/>
            </w:rPr>
            <w:t xml:space="preserve"> </w:t>
          </w:r>
          <w:r>
            <w:rPr>
              <w:sz w:val="20"/>
            </w:rPr>
            <w:t>programas</w:t>
          </w:r>
          <w:r>
            <w:rPr>
              <w:spacing w:val="-5"/>
              <w:sz w:val="20"/>
            </w:rPr>
            <w:t xml:space="preserve"> </w:t>
          </w:r>
          <w:r>
            <w:rPr>
              <w:sz w:val="20"/>
            </w:rPr>
            <w:t>de</w:t>
          </w:r>
          <w:r>
            <w:rPr>
              <w:spacing w:val="-8"/>
              <w:sz w:val="20"/>
            </w:rPr>
            <w:t xml:space="preserve"> </w:t>
          </w:r>
          <w:r>
            <w:rPr>
              <w:sz w:val="20"/>
            </w:rPr>
            <w:t>estudio</w:t>
          </w:r>
          <w:r>
            <w:rPr>
              <w:spacing w:val="-7"/>
              <w:sz w:val="20"/>
            </w:rPr>
            <w:t xml:space="preserve"> </w:t>
          </w:r>
          <w:r>
            <w:rPr>
              <w:sz w:val="20"/>
            </w:rPr>
            <w:t>correspondientes,</w:t>
          </w:r>
          <w:r>
            <w:rPr>
              <w:spacing w:val="-5"/>
              <w:sz w:val="20"/>
            </w:rPr>
            <w:t xml:space="preserve"> </w:t>
          </w:r>
          <w:r>
            <w:rPr>
              <w:sz w:val="20"/>
            </w:rPr>
            <w:t>de</w:t>
          </w:r>
          <w:r>
            <w:rPr>
              <w:spacing w:val="-8"/>
              <w:sz w:val="20"/>
            </w:rPr>
            <w:t xml:space="preserve"> </w:t>
          </w:r>
          <w:r>
            <w:rPr>
              <w:sz w:val="20"/>
            </w:rPr>
            <w:t>manera</w:t>
          </w:r>
          <w:r>
            <w:rPr>
              <w:spacing w:val="-6"/>
              <w:sz w:val="20"/>
            </w:rPr>
            <w:t xml:space="preserve"> </w:t>
          </w:r>
          <w:r>
            <w:rPr>
              <w:sz w:val="20"/>
            </w:rPr>
            <w:t>remota</w:t>
          </w:r>
          <w:r>
            <w:rPr>
              <w:spacing w:val="-9"/>
              <w:sz w:val="20"/>
            </w:rPr>
            <w:t xml:space="preserve"> </w:t>
          </w:r>
          <w:r>
            <w:rPr>
              <w:sz w:val="20"/>
            </w:rPr>
            <w:t>mediante</w:t>
          </w:r>
          <w:r>
            <w:rPr>
              <w:spacing w:val="-3"/>
              <w:sz w:val="20"/>
            </w:rPr>
            <w:t xml:space="preserve"> </w:t>
          </w:r>
          <w:r>
            <w:rPr>
              <w:sz w:val="20"/>
            </w:rPr>
            <w:t>la</w:t>
          </w:r>
          <w:r>
            <w:rPr>
              <w:spacing w:val="-7"/>
              <w:sz w:val="20"/>
            </w:rPr>
            <w:t xml:space="preserve"> </w:t>
          </w:r>
          <w:r>
            <w:rPr>
              <w:sz w:val="20"/>
            </w:rPr>
            <w:t>modalidad</w:t>
          </w:r>
          <w:r>
            <w:rPr>
              <w:spacing w:val="-7"/>
              <w:sz w:val="20"/>
            </w:rPr>
            <w:t xml:space="preserve"> </w:t>
          </w:r>
          <w:r>
            <w:rPr>
              <w:sz w:val="20"/>
            </w:rPr>
            <w:t>de</w:t>
          </w:r>
          <w:r>
            <w:rPr>
              <w:sz w:val="20"/>
              <w:u w:val="single"/>
            </w:rPr>
            <w:t xml:space="preserve"> CLASES A DISTANCIA</w:t>
          </w:r>
          <w:r>
            <w:rPr>
              <w:sz w:val="20"/>
            </w:rPr>
            <w:t>, esto es, clases “no presenciales”, por cualquier medio tecnológico que lo permita. Dicha modalidad, será utilizada durante el periodo que dure la medida de Emergencia Sanitaria respectiva y toda vez, que la autoridad competente</w:t>
          </w:r>
          <w:r>
            <w:rPr>
              <w:spacing w:val="-10"/>
              <w:sz w:val="20"/>
            </w:rPr>
            <w:t xml:space="preserve"> </w:t>
          </w:r>
          <w:r>
            <w:rPr>
              <w:sz w:val="20"/>
            </w:rPr>
            <w:t>así</w:t>
          </w:r>
          <w:r>
            <w:rPr>
              <w:spacing w:val="-9"/>
              <w:sz w:val="20"/>
            </w:rPr>
            <w:t xml:space="preserve"> </w:t>
          </w:r>
          <w:r>
            <w:rPr>
              <w:sz w:val="20"/>
            </w:rPr>
            <w:t>lo</w:t>
          </w:r>
          <w:r>
            <w:rPr>
              <w:spacing w:val="-13"/>
              <w:sz w:val="20"/>
            </w:rPr>
            <w:t xml:space="preserve"> </w:t>
          </w:r>
          <w:r>
            <w:rPr>
              <w:sz w:val="20"/>
            </w:rPr>
            <w:t>determine</w:t>
          </w:r>
          <w:r>
            <w:rPr>
              <w:spacing w:val="-7"/>
              <w:sz w:val="20"/>
            </w:rPr>
            <w:t xml:space="preserve"> </w:t>
          </w:r>
          <w:r>
            <w:rPr>
              <w:sz w:val="20"/>
            </w:rPr>
            <w:t>y/o</w:t>
          </w:r>
          <w:r>
            <w:rPr>
              <w:spacing w:val="-10"/>
              <w:sz w:val="20"/>
            </w:rPr>
            <w:t xml:space="preserve"> </w:t>
          </w:r>
          <w:r>
            <w:rPr>
              <w:sz w:val="20"/>
            </w:rPr>
            <w:t>cuando</w:t>
          </w:r>
          <w:r>
            <w:rPr>
              <w:spacing w:val="-10"/>
              <w:sz w:val="20"/>
            </w:rPr>
            <w:t xml:space="preserve"> </w:t>
          </w:r>
          <w:r>
            <w:rPr>
              <w:sz w:val="20"/>
            </w:rPr>
            <w:t>existiendo</w:t>
          </w:r>
          <w:r>
            <w:rPr>
              <w:spacing w:val="-11"/>
              <w:sz w:val="20"/>
            </w:rPr>
            <w:t xml:space="preserve"> </w:t>
          </w:r>
          <w:r>
            <w:rPr>
              <w:sz w:val="20"/>
            </w:rPr>
            <w:t>razones</w:t>
          </w:r>
          <w:r>
            <w:rPr>
              <w:spacing w:val="-8"/>
              <w:sz w:val="20"/>
            </w:rPr>
            <w:t xml:space="preserve"> </w:t>
          </w:r>
          <w:r>
            <w:rPr>
              <w:sz w:val="20"/>
            </w:rPr>
            <w:t>de</w:t>
          </w:r>
          <w:r>
            <w:rPr>
              <w:spacing w:val="-12"/>
              <w:sz w:val="20"/>
            </w:rPr>
            <w:t xml:space="preserve"> </w:t>
          </w:r>
          <w:r>
            <w:rPr>
              <w:sz w:val="20"/>
            </w:rPr>
            <w:t>fuerza</w:t>
          </w:r>
          <w:r>
            <w:rPr>
              <w:spacing w:val="-8"/>
              <w:sz w:val="20"/>
            </w:rPr>
            <w:t xml:space="preserve"> </w:t>
          </w:r>
          <w:r>
            <w:rPr>
              <w:sz w:val="20"/>
            </w:rPr>
            <w:t>mayor</w:t>
          </w:r>
          <w:r>
            <w:rPr>
              <w:spacing w:val="-9"/>
              <w:sz w:val="20"/>
            </w:rPr>
            <w:t xml:space="preserve"> </w:t>
          </w:r>
          <w:r>
            <w:rPr>
              <w:sz w:val="20"/>
            </w:rPr>
            <w:t>o</w:t>
          </w:r>
          <w:r>
            <w:rPr>
              <w:spacing w:val="-9"/>
              <w:sz w:val="20"/>
            </w:rPr>
            <w:t xml:space="preserve"> </w:t>
          </w:r>
          <w:r>
            <w:rPr>
              <w:sz w:val="20"/>
            </w:rPr>
            <w:t>caso</w:t>
          </w:r>
          <w:r>
            <w:rPr>
              <w:spacing w:val="-12"/>
              <w:sz w:val="20"/>
            </w:rPr>
            <w:t xml:space="preserve"> </w:t>
          </w:r>
          <w:r>
            <w:rPr>
              <w:sz w:val="20"/>
            </w:rPr>
            <w:t>fortuito,</w:t>
          </w:r>
          <w:r>
            <w:rPr>
              <w:spacing w:val="-9"/>
              <w:sz w:val="20"/>
            </w:rPr>
            <w:t xml:space="preserve"> </w:t>
          </w:r>
          <w:r>
            <w:rPr>
              <w:sz w:val="20"/>
            </w:rPr>
            <w:t>dicha</w:t>
          </w:r>
          <w:r>
            <w:rPr>
              <w:spacing w:val="-11"/>
              <w:sz w:val="20"/>
            </w:rPr>
            <w:t xml:space="preserve"> </w:t>
          </w:r>
          <w:r>
            <w:rPr>
              <w:sz w:val="20"/>
            </w:rPr>
            <w:t>suspensión</w:t>
          </w:r>
          <w:r>
            <w:rPr>
              <w:spacing w:val="-13"/>
              <w:sz w:val="20"/>
            </w:rPr>
            <w:t xml:space="preserve"> </w:t>
          </w:r>
          <w:r>
            <w:rPr>
              <w:sz w:val="20"/>
            </w:rPr>
            <w:t>de</w:t>
          </w:r>
          <w:r>
            <w:rPr>
              <w:spacing w:val="-12"/>
              <w:sz w:val="20"/>
            </w:rPr>
            <w:t xml:space="preserve"> </w:t>
          </w:r>
          <w:r>
            <w:rPr>
              <w:sz w:val="20"/>
            </w:rPr>
            <w:t>clases</w:t>
          </w:r>
          <w:r>
            <w:rPr>
              <w:spacing w:val="-10"/>
              <w:sz w:val="20"/>
            </w:rPr>
            <w:t xml:space="preserve"> </w:t>
          </w:r>
          <w:r>
            <w:rPr>
              <w:sz w:val="20"/>
              <w:u w:val="single"/>
            </w:rPr>
            <w:t>ponga en</w:t>
          </w:r>
          <w:r>
            <w:rPr>
              <w:spacing w:val="-9"/>
              <w:sz w:val="20"/>
              <w:u w:val="single"/>
            </w:rPr>
            <w:t xml:space="preserve"> </w:t>
          </w:r>
          <w:r>
            <w:rPr>
              <w:sz w:val="20"/>
              <w:u w:val="single"/>
            </w:rPr>
            <w:t>riesgo</w:t>
          </w:r>
          <w:r>
            <w:rPr>
              <w:spacing w:val="-7"/>
              <w:sz w:val="20"/>
              <w:u w:val="single"/>
            </w:rPr>
            <w:t xml:space="preserve"> </w:t>
          </w:r>
          <w:r>
            <w:rPr>
              <w:sz w:val="20"/>
              <w:u w:val="single"/>
            </w:rPr>
            <w:t>la</w:t>
          </w:r>
          <w:r>
            <w:rPr>
              <w:spacing w:val="-8"/>
              <w:sz w:val="20"/>
              <w:u w:val="single"/>
            </w:rPr>
            <w:t xml:space="preserve"> </w:t>
          </w:r>
          <w:r>
            <w:rPr>
              <w:sz w:val="20"/>
              <w:u w:val="single"/>
            </w:rPr>
            <w:t>continuidad</w:t>
          </w:r>
          <w:r>
            <w:rPr>
              <w:spacing w:val="-7"/>
              <w:sz w:val="20"/>
              <w:u w:val="single"/>
            </w:rPr>
            <w:t xml:space="preserve"> </w:t>
          </w:r>
          <w:r>
            <w:rPr>
              <w:sz w:val="20"/>
              <w:u w:val="single"/>
            </w:rPr>
            <w:t>del</w:t>
          </w:r>
          <w:r>
            <w:rPr>
              <w:spacing w:val="-6"/>
              <w:sz w:val="20"/>
              <w:u w:val="single"/>
            </w:rPr>
            <w:t xml:space="preserve"> </w:t>
          </w:r>
          <w:r>
            <w:rPr>
              <w:sz w:val="20"/>
              <w:u w:val="single"/>
            </w:rPr>
            <w:t>servicio</w:t>
          </w:r>
          <w:r>
            <w:rPr>
              <w:spacing w:val="-5"/>
              <w:sz w:val="20"/>
              <w:u w:val="single"/>
            </w:rPr>
            <w:t xml:space="preserve"> </w:t>
          </w:r>
          <w:r>
            <w:rPr>
              <w:sz w:val="20"/>
              <w:u w:val="single"/>
            </w:rPr>
            <w:t>educativo</w:t>
          </w:r>
          <w:r>
            <w:rPr>
              <w:spacing w:val="-10"/>
              <w:sz w:val="20"/>
            </w:rPr>
            <w:t xml:space="preserve"> </w:t>
          </w:r>
          <w:r>
            <w:rPr>
              <w:sz w:val="20"/>
            </w:rPr>
            <w:t>afectando</w:t>
          </w:r>
          <w:r>
            <w:rPr>
              <w:spacing w:val="-7"/>
              <w:sz w:val="20"/>
            </w:rPr>
            <w:t xml:space="preserve"> </w:t>
          </w:r>
          <w:r>
            <w:rPr>
              <w:sz w:val="20"/>
            </w:rPr>
            <w:t>a</w:t>
          </w:r>
          <w:r>
            <w:rPr>
              <w:spacing w:val="-9"/>
              <w:sz w:val="20"/>
            </w:rPr>
            <w:t xml:space="preserve"> </w:t>
          </w:r>
          <w:r>
            <w:rPr>
              <w:sz w:val="20"/>
            </w:rPr>
            <w:t>los</w:t>
          </w:r>
          <w:r>
            <w:rPr>
              <w:spacing w:val="-7"/>
              <w:sz w:val="20"/>
            </w:rPr>
            <w:t xml:space="preserve"> </w:t>
          </w:r>
          <w:r>
            <w:rPr>
              <w:sz w:val="20"/>
            </w:rPr>
            <w:t>alumnos</w:t>
          </w:r>
          <w:r>
            <w:rPr>
              <w:spacing w:val="-3"/>
              <w:sz w:val="20"/>
            </w:rPr>
            <w:t xml:space="preserve"> </w:t>
          </w:r>
          <w:r>
            <w:rPr>
              <w:sz w:val="20"/>
            </w:rPr>
            <w:t>y</w:t>
          </w:r>
          <w:r>
            <w:rPr>
              <w:spacing w:val="-11"/>
              <w:sz w:val="20"/>
            </w:rPr>
            <w:t xml:space="preserve"> </w:t>
          </w:r>
          <w:r>
            <w:rPr>
              <w:sz w:val="20"/>
            </w:rPr>
            <w:t>alumnas</w:t>
          </w:r>
          <w:r>
            <w:rPr>
              <w:spacing w:val="-6"/>
              <w:sz w:val="20"/>
            </w:rPr>
            <w:t xml:space="preserve"> </w:t>
          </w:r>
          <w:r>
            <w:rPr>
              <w:sz w:val="20"/>
            </w:rPr>
            <w:t>del</w:t>
          </w:r>
          <w:r>
            <w:rPr>
              <w:spacing w:val="-6"/>
              <w:sz w:val="20"/>
            </w:rPr>
            <w:t xml:space="preserve"> </w:t>
          </w:r>
          <w:r>
            <w:rPr>
              <w:sz w:val="20"/>
            </w:rPr>
            <w:t>establecimiento.</w:t>
          </w:r>
          <w:r>
            <w:rPr>
              <w:spacing w:val="-7"/>
              <w:sz w:val="20"/>
            </w:rPr>
            <w:t xml:space="preserve"> </w:t>
          </w:r>
          <w:r>
            <w:rPr>
              <w:sz w:val="20"/>
            </w:rPr>
            <w:t>(Previa</w:t>
          </w:r>
          <w:r>
            <w:rPr>
              <w:spacing w:val="-6"/>
              <w:sz w:val="20"/>
            </w:rPr>
            <w:t xml:space="preserve"> </w:t>
          </w:r>
          <w:r>
            <w:rPr>
              <w:sz w:val="20"/>
            </w:rPr>
            <w:t>autorización</w:t>
          </w:r>
          <w:r>
            <w:rPr>
              <w:spacing w:val="-6"/>
              <w:sz w:val="20"/>
            </w:rPr>
            <w:t xml:space="preserve"> </w:t>
          </w:r>
          <w:r>
            <w:rPr>
              <w:sz w:val="20"/>
            </w:rPr>
            <w:t>de la autoridad respectiva). En este caso, es decir, que El Colegio deba implementar clases a distancia, por vía o de manera remota, por cualquier medio tecnológico que lo permita, en la forma descrita precedentemente, el apoderado deberá cumplir íntegramente con las obligaciones de pago contraídas en virtud del presente contrato, sin rebaja alguna de los aranceles pactados.</w:t>
          </w:r>
        </w:p>
        <w:p>
          <w:pPr>
            <w:pStyle w:val="6"/>
            <w:spacing w:before="9"/>
            <w:rPr>
              <w:sz w:val="17"/>
            </w:rPr>
          </w:pPr>
        </w:p>
        <w:p>
          <w:pPr>
            <w:pStyle w:val="6"/>
            <w:ind w:left="146" w:right="163"/>
            <w:jc w:val="both"/>
          </w:pPr>
          <w:r>
            <w:rPr>
              <w:b/>
            </w:rPr>
            <w:t>17°</w:t>
          </w:r>
          <w:r>
            <w:t>. - El presente Contrato de Prestación de Servicios Educacionales se extiende y firma en dos ejemplares de igual tenor y validez,</w:t>
          </w:r>
          <w:r>
            <w:rPr>
              <w:spacing w:val="-3"/>
            </w:rPr>
            <w:t xml:space="preserve"> </w:t>
          </w:r>
          <w:r>
            <w:t>declarando</w:t>
          </w:r>
          <w:r>
            <w:rPr>
              <w:spacing w:val="-2"/>
            </w:rPr>
            <w:t xml:space="preserve"> </w:t>
          </w:r>
          <w:r>
            <w:t>“El</w:t>
          </w:r>
          <w:r>
            <w:rPr>
              <w:spacing w:val="-2"/>
            </w:rPr>
            <w:t xml:space="preserve"> </w:t>
          </w:r>
          <w:r>
            <w:t>Apoderado”,</w:t>
          </w:r>
          <w:r>
            <w:rPr>
              <w:spacing w:val="-1"/>
            </w:rPr>
            <w:t xml:space="preserve"> </w:t>
          </w:r>
          <w:r>
            <w:t>haber</w:t>
          </w:r>
          <w:r>
            <w:rPr>
              <w:spacing w:val="-2"/>
            </w:rPr>
            <w:t xml:space="preserve"> </w:t>
          </w:r>
          <w:r>
            <w:t>recibido</w:t>
          </w:r>
          <w:r>
            <w:rPr>
              <w:spacing w:val="-3"/>
            </w:rPr>
            <w:t xml:space="preserve"> </w:t>
          </w:r>
          <w:r>
            <w:t>un</w:t>
          </w:r>
          <w:r>
            <w:rPr>
              <w:spacing w:val="-1"/>
            </w:rPr>
            <w:t xml:space="preserve"> </w:t>
          </w:r>
          <w:r>
            <w:t>ejemplar</w:t>
          </w:r>
          <w:r>
            <w:rPr>
              <w:spacing w:val="-1"/>
            </w:rPr>
            <w:t xml:space="preserve"> </w:t>
          </w:r>
          <w:r>
            <w:t>del</w:t>
          </w:r>
          <w:r>
            <w:rPr>
              <w:spacing w:val="-4"/>
            </w:rPr>
            <w:t xml:space="preserve"> </w:t>
          </w:r>
          <w:r>
            <w:t>mismo,</w:t>
          </w:r>
          <w:r>
            <w:rPr>
              <w:spacing w:val="-2"/>
            </w:rPr>
            <w:t xml:space="preserve"> </w:t>
          </w:r>
          <w:r>
            <w:t>siendo</w:t>
          </w:r>
          <w:r>
            <w:rPr>
              <w:spacing w:val="-1"/>
            </w:rPr>
            <w:t xml:space="preserve"> </w:t>
          </w:r>
          <w:r>
            <w:t>éste</w:t>
          </w:r>
          <w:r>
            <w:rPr>
              <w:spacing w:val="-2"/>
            </w:rPr>
            <w:t xml:space="preserve"> </w:t>
          </w:r>
          <w:r>
            <w:t>el</w:t>
          </w:r>
          <w:r>
            <w:rPr>
              <w:spacing w:val="-4"/>
            </w:rPr>
            <w:t xml:space="preserve"> </w:t>
          </w:r>
          <w:r>
            <w:t>fiel</w:t>
          </w:r>
          <w:r>
            <w:rPr>
              <w:spacing w:val="-3"/>
            </w:rPr>
            <w:t xml:space="preserve"> </w:t>
          </w:r>
          <w:r>
            <w:t>reflejo</w:t>
          </w:r>
          <w:r>
            <w:rPr>
              <w:spacing w:val="-2"/>
            </w:rPr>
            <w:t xml:space="preserve"> </w:t>
          </w:r>
          <w:r>
            <w:t>del</w:t>
          </w:r>
          <w:r>
            <w:rPr>
              <w:spacing w:val="-2"/>
            </w:rPr>
            <w:t xml:space="preserve"> </w:t>
          </w:r>
          <w:r>
            <w:t>Servicio</w:t>
          </w:r>
          <w:r>
            <w:rPr>
              <w:spacing w:val="-2"/>
            </w:rPr>
            <w:t xml:space="preserve"> </w:t>
          </w:r>
          <w:r>
            <w:t>Educaciona</w:t>
          </w:r>
          <w:r>
            <w:rPr>
              <w:spacing w:val="-39"/>
            </w:rPr>
            <w:t xml:space="preserve"> </w:t>
          </w:r>
          <w:r>
            <w:t>l pactado entre las</w:t>
          </w:r>
          <w:r>
            <w:rPr>
              <w:spacing w:val="-3"/>
            </w:rPr>
            <w:t xml:space="preserve"> </w:t>
          </w:r>
          <w:r>
            <w:t>partes.</w:t>
          </w:r>
        </w:p>
        <w:p>
          <w:pPr>
            <w:pStyle w:val="6"/>
            <w:ind w:left="146" w:right="163"/>
            <w:jc w:val="both"/>
          </w:pPr>
        </w:p>
      </w:sdtContent>
    </w:sdt>
    <w:p>
      <w:pPr>
        <w:pStyle w:val="6"/>
        <w:spacing w:before="2"/>
      </w:pPr>
    </w:p>
    <w:sdt>
      <w:sdtPr>
        <w:rPr>
          <w:sz w:val="22"/>
          <w:szCs w:val="22"/>
        </w:rPr>
        <w:alias w:val="NO SE PUEDE EDITAR"/>
        <w:tag w:val="NO SE PUEDE EDITAR"/>
        <w:id w:val="1105078504"/>
        <w:lock w:val="sdtContentLocked"/>
        <w:placeholder>
          <w:docPart w:val="DefaultPlaceholder_1081868574"/>
        </w:placeholder>
      </w:sdtPr>
      <w:sdtEndPr>
        <w:rPr>
          <w:sz w:val="18"/>
          <w:szCs w:val="22"/>
        </w:rPr>
      </w:sdtEndPr>
      <w:sdtContent>
        <w:p>
          <w:pPr>
            <w:pStyle w:val="6"/>
            <w:ind w:left="146" w:right="160"/>
            <w:jc w:val="both"/>
          </w:pPr>
          <w:r>
            <w:t>Para todos los efectos legales, las partes fijan domicilio convencional en la ciudad de Concepción y se someten a la competencia de sus Tribunales Ordinarios de Justicia.</w:t>
          </w:r>
        </w:p>
        <w:p>
          <w:pPr>
            <w:pStyle w:val="6"/>
            <w:spacing w:before="2"/>
          </w:pPr>
        </w:p>
        <w:p>
          <w:pPr>
            <w:spacing w:line="276" w:lineRule="auto"/>
            <w:ind w:left="146" w:right="168"/>
            <w:jc w:val="both"/>
            <w:rPr>
              <w:sz w:val="20"/>
            </w:rPr>
          </w:pPr>
          <w:r>
            <w:rPr>
              <w:lang w:val="es-CL" w:eastAsia="es-CL"/>
            </w:rPr>
            <mc:AlternateContent>
              <mc:Choice Requires="wpg">
                <w:drawing>
                  <wp:anchor distT="0" distB="0" distL="114300" distR="114300" simplePos="0" relativeHeight="251661312" behindDoc="0" locked="0" layoutInCell="1" allowOverlap="1">
                    <wp:simplePos x="0" y="0"/>
                    <wp:positionH relativeFrom="page">
                      <wp:posOffset>3640455</wp:posOffset>
                    </wp:positionH>
                    <wp:positionV relativeFrom="paragraph">
                      <wp:posOffset>486410</wp:posOffset>
                    </wp:positionV>
                    <wp:extent cx="3528060" cy="1334770"/>
                    <wp:effectExtent l="0" t="0" r="0" b="0"/>
                    <wp:wrapNone/>
                    <wp:docPr id="18" name="Group 3"/>
                    <wp:cNvGraphicFramePr/>
                    <a:graphic xmlns:a="http://schemas.openxmlformats.org/drawingml/2006/main">
                      <a:graphicData uri="http://schemas.microsoft.com/office/word/2010/wordprocessingGroup">
                        <wpg:wgp>
                          <wpg:cNvGrpSpPr/>
                          <wpg:grpSpPr>
                            <a:xfrm>
                              <a:off x="0" y="0"/>
                              <a:ext cx="3528060" cy="1334770"/>
                              <a:chOff x="5733" y="766"/>
                              <a:chExt cx="5556" cy="2102"/>
                            </a:xfrm>
                          </wpg:grpSpPr>
                          <wps:wsp>
                            <wps:cNvPr id="19" name="Line 8"/>
                            <wps:cNvCnPr>
                              <a:cxnSpLocks noChangeShapeType="1"/>
                            </wps:cNvCnPr>
                            <wps:spPr bwMode="auto">
                              <a:xfrm>
                                <a:off x="5733" y="1932"/>
                                <a:ext cx="5556" cy="0"/>
                              </a:xfrm>
                              <a:prstGeom prst="line">
                                <a:avLst/>
                              </a:prstGeom>
                              <a:noFill/>
                              <a:ln w="7969">
                                <a:solidFill>
                                  <a:srgbClr val="000000"/>
                                </a:solidFill>
                                <a:prstDash val="solid"/>
                                <a:round/>
                              </a:ln>
                            </wps:spPr>
                            <wps:bodyPr/>
                          </wps:wsp>
                          <wps:wsp>
                            <wps:cNvPr id="20" name="AutoShape 7"/>
                            <wps:cNvSpPr/>
                            <wps:spPr bwMode="auto">
                              <a:xfrm>
                                <a:off x="6978" y="851"/>
                                <a:ext cx="2008" cy="1994"/>
                              </a:xfrm>
                              <a:custGeom>
                                <a:avLst/>
                                <a:gdLst>
                                  <a:gd name="T0" fmla="+- 0 7005 6979"/>
                                  <a:gd name="T1" fmla="*/ T0 w 2008"/>
                                  <a:gd name="T2" fmla="+- 0 2708 851"/>
                                  <a:gd name="T3" fmla="*/ 2708 h 1994"/>
                                  <a:gd name="T4" fmla="+- 0 7000 6979"/>
                                  <a:gd name="T5" fmla="*/ T4 w 2008"/>
                                  <a:gd name="T6" fmla="+- 0 2672 851"/>
                                  <a:gd name="T7" fmla="*/ 2672 h 1994"/>
                                  <a:gd name="T8" fmla="+- 0 7002 6979"/>
                                  <a:gd name="T9" fmla="*/ T8 w 2008"/>
                                  <a:gd name="T10" fmla="+- 0 2587 851"/>
                                  <a:gd name="T11" fmla="*/ 2587 h 1994"/>
                                  <a:gd name="T12" fmla="+- 0 7010 6979"/>
                                  <a:gd name="T13" fmla="*/ T12 w 2008"/>
                                  <a:gd name="T14" fmla="+- 0 2430 851"/>
                                  <a:gd name="T15" fmla="*/ 2430 h 1994"/>
                                  <a:gd name="T16" fmla="+- 0 7018 6979"/>
                                  <a:gd name="T17" fmla="*/ T16 w 2008"/>
                                  <a:gd name="T18" fmla="+- 0 2204 851"/>
                                  <a:gd name="T19" fmla="*/ 2204 h 1994"/>
                                  <a:gd name="T20" fmla="+- 0 7022 6979"/>
                                  <a:gd name="T21" fmla="*/ T20 w 2008"/>
                                  <a:gd name="T22" fmla="+- 0 1933 851"/>
                                  <a:gd name="T23" fmla="*/ 1933 h 1994"/>
                                  <a:gd name="T24" fmla="+- 0 7024 6979"/>
                                  <a:gd name="T25" fmla="*/ T24 w 2008"/>
                                  <a:gd name="T26" fmla="+- 0 1649 851"/>
                                  <a:gd name="T27" fmla="*/ 1649 h 1994"/>
                                  <a:gd name="T28" fmla="+- 0 7025 6979"/>
                                  <a:gd name="T29" fmla="*/ T28 w 2008"/>
                                  <a:gd name="T30" fmla="+- 0 1376 851"/>
                                  <a:gd name="T31" fmla="*/ 1376 h 1994"/>
                                  <a:gd name="T32" fmla="+- 0 7024 6979"/>
                                  <a:gd name="T33" fmla="*/ T32 w 2008"/>
                                  <a:gd name="T34" fmla="+- 0 1139 851"/>
                                  <a:gd name="T35" fmla="*/ 1139 h 1994"/>
                                  <a:gd name="T36" fmla="+- 0 7025 6979"/>
                                  <a:gd name="T37" fmla="*/ T36 w 2008"/>
                                  <a:gd name="T38" fmla="+- 0 962 851"/>
                                  <a:gd name="T39" fmla="*/ 962 h 1994"/>
                                  <a:gd name="T40" fmla="+- 0 7027 6979"/>
                                  <a:gd name="T41" fmla="*/ T40 w 2008"/>
                                  <a:gd name="T42" fmla="+- 0 859 851"/>
                                  <a:gd name="T43" fmla="*/ 859 h 1994"/>
                                  <a:gd name="T44" fmla="+- 0 7030 6979"/>
                                  <a:gd name="T45" fmla="*/ T44 w 2008"/>
                                  <a:gd name="T46" fmla="+- 0 881 851"/>
                                  <a:gd name="T47" fmla="*/ 881 h 1994"/>
                                  <a:gd name="T48" fmla="+- 0 7030 6979"/>
                                  <a:gd name="T49" fmla="*/ T48 w 2008"/>
                                  <a:gd name="T50" fmla="+- 0 985 851"/>
                                  <a:gd name="T51" fmla="*/ 985 h 1994"/>
                                  <a:gd name="T52" fmla="+- 0 7024 6979"/>
                                  <a:gd name="T53" fmla="*/ T52 w 2008"/>
                                  <a:gd name="T54" fmla="+- 0 1148 851"/>
                                  <a:gd name="T55" fmla="*/ 1148 h 1994"/>
                                  <a:gd name="T56" fmla="+- 0 7012 6979"/>
                                  <a:gd name="T57" fmla="*/ T56 w 2008"/>
                                  <a:gd name="T58" fmla="+- 0 1345 851"/>
                                  <a:gd name="T59" fmla="*/ 1345 h 1994"/>
                                  <a:gd name="T60" fmla="+- 0 6998 6979"/>
                                  <a:gd name="T61" fmla="*/ T60 w 2008"/>
                                  <a:gd name="T62" fmla="+- 0 1551 851"/>
                                  <a:gd name="T63" fmla="*/ 1551 h 1994"/>
                                  <a:gd name="T64" fmla="+- 0 6986 6979"/>
                                  <a:gd name="T65" fmla="*/ T64 w 2008"/>
                                  <a:gd name="T66" fmla="+- 0 1743 851"/>
                                  <a:gd name="T67" fmla="*/ 1743 h 1994"/>
                                  <a:gd name="T68" fmla="+- 0 6980 6979"/>
                                  <a:gd name="T69" fmla="*/ T68 w 2008"/>
                                  <a:gd name="T70" fmla="+- 0 1895 851"/>
                                  <a:gd name="T71" fmla="*/ 1895 h 1994"/>
                                  <a:gd name="T72" fmla="+- 0 6981 6979"/>
                                  <a:gd name="T73" fmla="*/ T72 w 2008"/>
                                  <a:gd name="T74" fmla="+- 0 1977 851"/>
                                  <a:gd name="T75" fmla="*/ 1977 h 1994"/>
                                  <a:gd name="T76" fmla="+- 0 6991 6979"/>
                                  <a:gd name="T77" fmla="*/ T76 w 2008"/>
                                  <a:gd name="T78" fmla="+- 0 1971 851"/>
                                  <a:gd name="T79" fmla="*/ 1971 h 1994"/>
                                  <a:gd name="T80" fmla="+- 0 7008 6979"/>
                                  <a:gd name="T81" fmla="*/ T80 w 2008"/>
                                  <a:gd name="T82" fmla="+- 0 1897 851"/>
                                  <a:gd name="T83" fmla="*/ 1897 h 1994"/>
                                  <a:gd name="T84" fmla="+- 0 7024 6979"/>
                                  <a:gd name="T85" fmla="*/ T84 w 2008"/>
                                  <a:gd name="T86" fmla="+- 0 1784 851"/>
                                  <a:gd name="T87" fmla="*/ 1784 h 1994"/>
                                  <a:gd name="T88" fmla="+- 0 7038 6979"/>
                                  <a:gd name="T89" fmla="*/ T88 w 2008"/>
                                  <a:gd name="T90" fmla="+- 0 1660 851"/>
                                  <a:gd name="T91" fmla="*/ 1660 h 1994"/>
                                  <a:gd name="T92" fmla="+- 0 7048 6979"/>
                                  <a:gd name="T93" fmla="*/ T92 w 2008"/>
                                  <a:gd name="T94" fmla="+- 0 1549 851"/>
                                  <a:gd name="T95" fmla="*/ 1549 h 1994"/>
                                  <a:gd name="T96" fmla="+- 0 7057 6979"/>
                                  <a:gd name="T97" fmla="*/ T96 w 2008"/>
                                  <a:gd name="T98" fmla="+- 0 1474 851"/>
                                  <a:gd name="T99" fmla="*/ 1474 h 1994"/>
                                  <a:gd name="T100" fmla="+- 0 7065 6979"/>
                                  <a:gd name="T101" fmla="*/ T100 w 2008"/>
                                  <a:gd name="T102" fmla="+- 0 1438 851"/>
                                  <a:gd name="T103" fmla="*/ 1438 h 1994"/>
                                  <a:gd name="T104" fmla="+- 0 7068 6979"/>
                                  <a:gd name="T105" fmla="*/ T104 w 2008"/>
                                  <a:gd name="T106" fmla="+- 0 1470 851"/>
                                  <a:gd name="T107" fmla="*/ 1470 h 1994"/>
                                  <a:gd name="T108" fmla="+- 0 7068 6979"/>
                                  <a:gd name="T109" fmla="*/ T108 w 2008"/>
                                  <a:gd name="T110" fmla="+- 0 1526 851"/>
                                  <a:gd name="T111" fmla="*/ 1526 h 1994"/>
                                  <a:gd name="T112" fmla="+- 0 7068 6979"/>
                                  <a:gd name="T113" fmla="*/ T112 w 2008"/>
                                  <a:gd name="T114" fmla="+- 0 1590 851"/>
                                  <a:gd name="T115" fmla="*/ 1590 h 1994"/>
                                  <a:gd name="T116" fmla="+- 0 7073 6979"/>
                                  <a:gd name="T117" fmla="*/ T116 w 2008"/>
                                  <a:gd name="T118" fmla="+- 0 1643 851"/>
                                  <a:gd name="T119" fmla="*/ 1643 h 1994"/>
                                  <a:gd name="T120" fmla="+- 0 7090 6979"/>
                                  <a:gd name="T121" fmla="*/ T120 w 2008"/>
                                  <a:gd name="T122" fmla="+- 0 1682 851"/>
                                  <a:gd name="T123" fmla="*/ 1682 h 1994"/>
                                  <a:gd name="T124" fmla="+- 0 7134 6979"/>
                                  <a:gd name="T125" fmla="*/ T124 w 2008"/>
                                  <a:gd name="T126" fmla="+- 0 1702 851"/>
                                  <a:gd name="T127" fmla="*/ 1702 h 1994"/>
                                  <a:gd name="T128" fmla="+- 0 7208 6979"/>
                                  <a:gd name="T129" fmla="*/ T128 w 2008"/>
                                  <a:gd name="T130" fmla="+- 0 1707 851"/>
                                  <a:gd name="T131" fmla="*/ 1707 h 1994"/>
                                  <a:gd name="T132" fmla="+- 0 7309 6979"/>
                                  <a:gd name="T133" fmla="*/ T132 w 2008"/>
                                  <a:gd name="T134" fmla="+- 0 1695 851"/>
                                  <a:gd name="T135" fmla="*/ 1695 h 1994"/>
                                  <a:gd name="T136" fmla="+- 0 7424 6979"/>
                                  <a:gd name="T137" fmla="*/ T136 w 2008"/>
                                  <a:gd name="T138" fmla="+- 0 1673 851"/>
                                  <a:gd name="T139" fmla="*/ 1673 h 1994"/>
                                  <a:gd name="T140" fmla="+- 0 7536 6979"/>
                                  <a:gd name="T141" fmla="*/ T140 w 2008"/>
                                  <a:gd name="T142" fmla="+- 0 1657 851"/>
                                  <a:gd name="T143" fmla="*/ 1657 h 1994"/>
                                  <a:gd name="T144" fmla="+- 0 7635 6979"/>
                                  <a:gd name="T145" fmla="*/ T144 w 2008"/>
                                  <a:gd name="T146" fmla="+- 0 1668 851"/>
                                  <a:gd name="T147" fmla="*/ 1668 h 1994"/>
                                  <a:gd name="T148" fmla="+- 0 7710 6979"/>
                                  <a:gd name="T149" fmla="*/ T148 w 2008"/>
                                  <a:gd name="T150" fmla="+- 0 1729 851"/>
                                  <a:gd name="T151" fmla="*/ 1729 h 1994"/>
                                  <a:gd name="T152" fmla="+- 0 7759 6979"/>
                                  <a:gd name="T153" fmla="*/ T152 w 2008"/>
                                  <a:gd name="T154" fmla="+- 0 1845 851"/>
                                  <a:gd name="T155" fmla="*/ 1845 h 1994"/>
                                  <a:gd name="T156" fmla="+- 0 7788 6979"/>
                                  <a:gd name="T157" fmla="*/ T156 w 2008"/>
                                  <a:gd name="T158" fmla="+- 0 1994 851"/>
                                  <a:gd name="T159" fmla="*/ 1994 h 1994"/>
                                  <a:gd name="T160" fmla="+- 0 7802 6979"/>
                                  <a:gd name="T161" fmla="*/ T160 w 2008"/>
                                  <a:gd name="T162" fmla="+- 0 2144 851"/>
                                  <a:gd name="T163" fmla="*/ 2144 h 1994"/>
                                  <a:gd name="T164" fmla="+- 0 7811 6979"/>
                                  <a:gd name="T165" fmla="*/ T164 w 2008"/>
                                  <a:gd name="T166" fmla="+- 0 2267 851"/>
                                  <a:gd name="T167" fmla="*/ 2267 h 1994"/>
                                  <a:gd name="T168" fmla="+- 0 7821 6979"/>
                                  <a:gd name="T169" fmla="*/ T168 w 2008"/>
                                  <a:gd name="T170" fmla="+- 0 2349 851"/>
                                  <a:gd name="T171" fmla="*/ 2349 h 1994"/>
                                  <a:gd name="T172" fmla="+- 0 7843 6979"/>
                                  <a:gd name="T173" fmla="*/ T172 w 2008"/>
                                  <a:gd name="T174" fmla="+- 0 2377 851"/>
                                  <a:gd name="T175" fmla="*/ 2377 h 1994"/>
                                  <a:gd name="T176" fmla="+- 0 8079 6979"/>
                                  <a:gd name="T177" fmla="*/ T176 w 2008"/>
                                  <a:gd name="T178" fmla="+- 0 1885 851"/>
                                  <a:gd name="T179" fmla="*/ 1885 h 1994"/>
                                  <a:gd name="T180" fmla="+- 0 8099 6979"/>
                                  <a:gd name="T181" fmla="*/ T180 w 2008"/>
                                  <a:gd name="T182" fmla="+- 0 1888 851"/>
                                  <a:gd name="T183" fmla="*/ 1888 h 1994"/>
                                  <a:gd name="T184" fmla="+- 0 8168 6979"/>
                                  <a:gd name="T185" fmla="*/ T184 w 2008"/>
                                  <a:gd name="T186" fmla="+- 0 1877 851"/>
                                  <a:gd name="T187" fmla="*/ 1877 h 1994"/>
                                  <a:gd name="T188" fmla="+- 0 8285 6979"/>
                                  <a:gd name="T189" fmla="*/ T188 w 2008"/>
                                  <a:gd name="T190" fmla="+- 0 1854 851"/>
                                  <a:gd name="T191" fmla="*/ 1854 h 1994"/>
                                  <a:gd name="T192" fmla="+- 0 8427 6979"/>
                                  <a:gd name="T193" fmla="*/ T192 w 2008"/>
                                  <a:gd name="T194" fmla="+- 0 1830 851"/>
                                  <a:gd name="T195" fmla="*/ 1830 h 1994"/>
                                  <a:gd name="T196" fmla="+- 0 8569 6979"/>
                                  <a:gd name="T197" fmla="*/ T196 w 2008"/>
                                  <a:gd name="T198" fmla="+- 0 1816 851"/>
                                  <a:gd name="T199" fmla="*/ 1816 h 1994"/>
                                  <a:gd name="T200" fmla="+- 0 8695 6979"/>
                                  <a:gd name="T201" fmla="*/ T200 w 2008"/>
                                  <a:gd name="T202" fmla="+- 0 1829 851"/>
                                  <a:gd name="T203" fmla="*/ 1829 h 1994"/>
                                  <a:gd name="T204" fmla="+- 0 8797 6979"/>
                                  <a:gd name="T205" fmla="*/ T204 w 2008"/>
                                  <a:gd name="T206" fmla="+- 0 1886 851"/>
                                  <a:gd name="T207" fmla="*/ 1886 h 1994"/>
                                  <a:gd name="T208" fmla="+- 0 8873 6979"/>
                                  <a:gd name="T209" fmla="*/ T208 w 2008"/>
                                  <a:gd name="T210" fmla="+- 0 1997 851"/>
                                  <a:gd name="T211" fmla="*/ 1997 h 1994"/>
                                  <a:gd name="T212" fmla="+- 0 8922 6979"/>
                                  <a:gd name="T213" fmla="*/ T212 w 2008"/>
                                  <a:gd name="T214" fmla="+- 0 2163 851"/>
                                  <a:gd name="T215" fmla="*/ 2163 h 1994"/>
                                  <a:gd name="T216" fmla="+- 0 8948 6979"/>
                                  <a:gd name="T217" fmla="*/ T216 w 2008"/>
                                  <a:gd name="T218" fmla="+- 0 2367 851"/>
                                  <a:gd name="T219" fmla="*/ 2367 h 1994"/>
                                  <a:gd name="T220" fmla="+- 0 8959 6979"/>
                                  <a:gd name="T221" fmla="*/ T220 w 2008"/>
                                  <a:gd name="T222" fmla="+- 0 2575 851"/>
                                  <a:gd name="T223" fmla="*/ 2575 h 1994"/>
                                  <a:gd name="T224" fmla="+- 0 8967 6979"/>
                                  <a:gd name="T225" fmla="*/ T224 w 2008"/>
                                  <a:gd name="T226" fmla="+- 0 2740 851"/>
                                  <a:gd name="T227" fmla="*/ 2740 h 1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008" h="1994">
                                    <a:moveTo>
                                      <a:pt x="27" y="1860"/>
                                    </a:moveTo>
                                    <a:lnTo>
                                      <a:pt x="27" y="1860"/>
                                    </a:lnTo>
                                    <a:lnTo>
                                      <a:pt x="26" y="1857"/>
                                    </a:lnTo>
                                    <a:lnTo>
                                      <a:pt x="25" y="1854"/>
                                    </a:lnTo>
                                    <a:lnTo>
                                      <a:pt x="22" y="1848"/>
                                    </a:lnTo>
                                    <a:lnTo>
                                      <a:pt x="21" y="1834"/>
                                    </a:lnTo>
                                    <a:lnTo>
                                      <a:pt x="21" y="1821"/>
                                    </a:lnTo>
                                    <a:lnTo>
                                      <a:pt x="21" y="1806"/>
                                    </a:lnTo>
                                    <a:lnTo>
                                      <a:pt x="21" y="1787"/>
                                    </a:lnTo>
                                    <a:lnTo>
                                      <a:pt x="22" y="1763"/>
                                    </a:lnTo>
                                    <a:lnTo>
                                      <a:pt x="23" y="1736"/>
                                    </a:lnTo>
                                    <a:lnTo>
                                      <a:pt x="25" y="1703"/>
                                    </a:lnTo>
                                    <a:lnTo>
                                      <a:pt x="27" y="1667"/>
                                    </a:lnTo>
                                    <a:lnTo>
                                      <a:pt x="29" y="1625"/>
                                    </a:lnTo>
                                    <a:lnTo>
                                      <a:pt x="31" y="1579"/>
                                    </a:lnTo>
                                    <a:lnTo>
                                      <a:pt x="33" y="1528"/>
                                    </a:lnTo>
                                    <a:lnTo>
                                      <a:pt x="35" y="1474"/>
                                    </a:lnTo>
                                    <a:lnTo>
                                      <a:pt x="37" y="1415"/>
                                    </a:lnTo>
                                    <a:lnTo>
                                      <a:pt x="39" y="1353"/>
                                    </a:lnTo>
                                    <a:lnTo>
                                      <a:pt x="40" y="1288"/>
                                    </a:lnTo>
                                    <a:lnTo>
                                      <a:pt x="41" y="1221"/>
                                    </a:lnTo>
                                    <a:lnTo>
                                      <a:pt x="42" y="1152"/>
                                    </a:lnTo>
                                    <a:lnTo>
                                      <a:pt x="43" y="1082"/>
                                    </a:lnTo>
                                    <a:lnTo>
                                      <a:pt x="44" y="1011"/>
                                    </a:lnTo>
                                    <a:lnTo>
                                      <a:pt x="45" y="940"/>
                                    </a:lnTo>
                                    <a:lnTo>
                                      <a:pt x="45" y="869"/>
                                    </a:lnTo>
                                    <a:lnTo>
                                      <a:pt x="45" y="798"/>
                                    </a:lnTo>
                                    <a:lnTo>
                                      <a:pt x="45" y="727"/>
                                    </a:lnTo>
                                    <a:lnTo>
                                      <a:pt x="46" y="658"/>
                                    </a:lnTo>
                                    <a:lnTo>
                                      <a:pt x="46" y="591"/>
                                    </a:lnTo>
                                    <a:lnTo>
                                      <a:pt x="46" y="525"/>
                                    </a:lnTo>
                                    <a:lnTo>
                                      <a:pt x="46" y="461"/>
                                    </a:lnTo>
                                    <a:lnTo>
                                      <a:pt x="45" y="400"/>
                                    </a:lnTo>
                                    <a:lnTo>
                                      <a:pt x="45" y="342"/>
                                    </a:lnTo>
                                    <a:lnTo>
                                      <a:pt x="45" y="288"/>
                                    </a:lnTo>
                                    <a:lnTo>
                                      <a:pt x="45" y="237"/>
                                    </a:lnTo>
                                    <a:lnTo>
                                      <a:pt x="45" y="191"/>
                                    </a:lnTo>
                                    <a:lnTo>
                                      <a:pt x="45" y="149"/>
                                    </a:lnTo>
                                    <a:lnTo>
                                      <a:pt x="46" y="111"/>
                                    </a:lnTo>
                                    <a:lnTo>
                                      <a:pt x="46" y="79"/>
                                    </a:lnTo>
                                    <a:lnTo>
                                      <a:pt x="47" y="53"/>
                                    </a:lnTo>
                                    <a:lnTo>
                                      <a:pt x="47" y="32"/>
                                    </a:lnTo>
                                    <a:lnTo>
                                      <a:pt x="48" y="8"/>
                                    </a:lnTo>
                                    <a:lnTo>
                                      <a:pt x="49" y="0"/>
                                    </a:lnTo>
                                    <a:lnTo>
                                      <a:pt x="50" y="8"/>
                                    </a:lnTo>
                                    <a:lnTo>
                                      <a:pt x="51" y="16"/>
                                    </a:lnTo>
                                    <a:lnTo>
                                      <a:pt x="51" y="30"/>
                                    </a:lnTo>
                                    <a:lnTo>
                                      <a:pt x="52" y="49"/>
                                    </a:lnTo>
                                    <a:lnTo>
                                      <a:pt x="52" y="73"/>
                                    </a:lnTo>
                                    <a:lnTo>
                                      <a:pt x="51" y="101"/>
                                    </a:lnTo>
                                    <a:lnTo>
                                      <a:pt x="51" y="134"/>
                                    </a:lnTo>
                                    <a:lnTo>
                                      <a:pt x="50" y="170"/>
                                    </a:lnTo>
                                    <a:lnTo>
                                      <a:pt x="49" y="209"/>
                                    </a:lnTo>
                                    <a:lnTo>
                                      <a:pt x="47" y="252"/>
                                    </a:lnTo>
                                    <a:lnTo>
                                      <a:pt x="45" y="297"/>
                                    </a:lnTo>
                                    <a:lnTo>
                                      <a:pt x="43" y="344"/>
                                    </a:lnTo>
                                    <a:lnTo>
                                      <a:pt x="40" y="392"/>
                                    </a:lnTo>
                                    <a:lnTo>
                                      <a:pt x="37" y="443"/>
                                    </a:lnTo>
                                    <a:lnTo>
                                      <a:pt x="33" y="494"/>
                                    </a:lnTo>
                                    <a:lnTo>
                                      <a:pt x="30" y="545"/>
                                    </a:lnTo>
                                    <a:lnTo>
                                      <a:pt x="26" y="597"/>
                                    </a:lnTo>
                                    <a:lnTo>
                                      <a:pt x="23" y="649"/>
                                    </a:lnTo>
                                    <a:lnTo>
                                      <a:pt x="19" y="700"/>
                                    </a:lnTo>
                                    <a:lnTo>
                                      <a:pt x="16" y="750"/>
                                    </a:lnTo>
                                    <a:lnTo>
                                      <a:pt x="12" y="799"/>
                                    </a:lnTo>
                                    <a:lnTo>
                                      <a:pt x="10" y="846"/>
                                    </a:lnTo>
                                    <a:lnTo>
                                      <a:pt x="7" y="892"/>
                                    </a:lnTo>
                                    <a:lnTo>
                                      <a:pt x="5" y="935"/>
                                    </a:lnTo>
                                    <a:lnTo>
                                      <a:pt x="3" y="975"/>
                                    </a:lnTo>
                                    <a:lnTo>
                                      <a:pt x="2" y="1011"/>
                                    </a:lnTo>
                                    <a:lnTo>
                                      <a:pt x="1" y="1044"/>
                                    </a:lnTo>
                                    <a:lnTo>
                                      <a:pt x="0" y="1073"/>
                                    </a:lnTo>
                                    <a:lnTo>
                                      <a:pt x="0" y="1096"/>
                                    </a:lnTo>
                                    <a:lnTo>
                                      <a:pt x="0" y="1114"/>
                                    </a:lnTo>
                                    <a:lnTo>
                                      <a:pt x="2" y="1126"/>
                                    </a:lnTo>
                                    <a:lnTo>
                                      <a:pt x="3" y="1132"/>
                                    </a:lnTo>
                                    <a:lnTo>
                                      <a:pt x="6" y="1133"/>
                                    </a:lnTo>
                                    <a:lnTo>
                                      <a:pt x="9" y="1129"/>
                                    </a:lnTo>
                                    <a:lnTo>
                                      <a:pt x="12" y="1120"/>
                                    </a:lnTo>
                                    <a:lnTo>
                                      <a:pt x="16" y="1106"/>
                                    </a:lnTo>
                                    <a:lnTo>
                                      <a:pt x="21" y="1089"/>
                                    </a:lnTo>
                                    <a:lnTo>
                                      <a:pt x="25" y="1069"/>
                                    </a:lnTo>
                                    <a:lnTo>
                                      <a:pt x="29" y="1046"/>
                                    </a:lnTo>
                                    <a:lnTo>
                                      <a:pt x="33" y="1020"/>
                                    </a:lnTo>
                                    <a:lnTo>
                                      <a:pt x="38" y="993"/>
                                    </a:lnTo>
                                    <a:lnTo>
                                      <a:pt x="42" y="964"/>
                                    </a:lnTo>
                                    <a:lnTo>
                                      <a:pt x="45" y="933"/>
                                    </a:lnTo>
                                    <a:lnTo>
                                      <a:pt x="49" y="902"/>
                                    </a:lnTo>
                                    <a:lnTo>
                                      <a:pt x="52" y="871"/>
                                    </a:lnTo>
                                    <a:lnTo>
                                      <a:pt x="56" y="840"/>
                                    </a:lnTo>
                                    <a:lnTo>
                                      <a:pt x="59" y="809"/>
                                    </a:lnTo>
                                    <a:lnTo>
                                      <a:pt x="61" y="779"/>
                                    </a:lnTo>
                                    <a:lnTo>
                                      <a:pt x="64" y="750"/>
                                    </a:lnTo>
                                    <a:lnTo>
                                      <a:pt x="67" y="723"/>
                                    </a:lnTo>
                                    <a:lnTo>
                                      <a:pt x="69" y="698"/>
                                    </a:lnTo>
                                    <a:lnTo>
                                      <a:pt x="71" y="676"/>
                                    </a:lnTo>
                                    <a:lnTo>
                                      <a:pt x="74" y="655"/>
                                    </a:lnTo>
                                    <a:lnTo>
                                      <a:pt x="76" y="638"/>
                                    </a:lnTo>
                                    <a:lnTo>
                                      <a:pt x="78" y="623"/>
                                    </a:lnTo>
                                    <a:lnTo>
                                      <a:pt x="80" y="611"/>
                                    </a:lnTo>
                                    <a:lnTo>
                                      <a:pt x="82" y="602"/>
                                    </a:lnTo>
                                    <a:lnTo>
                                      <a:pt x="84" y="591"/>
                                    </a:lnTo>
                                    <a:lnTo>
                                      <a:pt x="86" y="587"/>
                                    </a:lnTo>
                                    <a:lnTo>
                                      <a:pt x="87" y="590"/>
                                    </a:lnTo>
                                    <a:lnTo>
                                      <a:pt x="88" y="594"/>
                                    </a:lnTo>
                                    <a:lnTo>
                                      <a:pt x="89" y="604"/>
                                    </a:lnTo>
                                    <a:lnTo>
                                      <a:pt x="89" y="619"/>
                                    </a:lnTo>
                                    <a:lnTo>
                                      <a:pt x="89" y="632"/>
                                    </a:lnTo>
                                    <a:lnTo>
                                      <a:pt x="89" y="645"/>
                                    </a:lnTo>
                                    <a:lnTo>
                                      <a:pt x="89" y="660"/>
                                    </a:lnTo>
                                    <a:lnTo>
                                      <a:pt x="89" y="675"/>
                                    </a:lnTo>
                                    <a:lnTo>
                                      <a:pt x="89" y="691"/>
                                    </a:lnTo>
                                    <a:lnTo>
                                      <a:pt x="89" y="707"/>
                                    </a:lnTo>
                                    <a:lnTo>
                                      <a:pt x="89" y="723"/>
                                    </a:lnTo>
                                    <a:lnTo>
                                      <a:pt x="89" y="739"/>
                                    </a:lnTo>
                                    <a:lnTo>
                                      <a:pt x="90" y="753"/>
                                    </a:lnTo>
                                    <a:lnTo>
                                      <a:pt x="90" y="767"/>
                                    </a:lnTo>
                                    <a:lnTo>
                                      <a:pt x="92" y="780"/>
                                    </a:lnTo>
                                    <a:lnTo>
                                      <a:pt x="94" y="792"/>
                                    </a:lnTo>
                                    <a:lnTo>
                                      <a:pt x="96" y="803"/>
                                    </a:lnTo>
                                    <a:lnTo>
                                      <a:pt x="100" y="814"/>
                                    </a:lnTo>
                                    <a:lnTo>
                                      <a:pt x="105" y="823"/>
                                    </a:lnTo>
                                    <a:lnTo>
                                      <a:pt x="111" y="831"/>
                                    </a:lnTo>
                                    <a:lnTo>
                                      <a:pt x="119" y="837"/>
                                    </a:lnTo>
                                    <a:lnTo>
                                      <a:pt x="129" y="843"/>
                                    </a:lnTo>
                                    <a:lnTo>
                                      <a:pt x="141" y="847"/>
                                    </a:lnTo>
                                    <a:lnTo>
                                      <a:pt x="155" y="851"/>
                                    </a:lnTo>
                                    <a:lnTo>
                                      <a:pt x="170" y="854"/>
                                    </a:lnTo>
                                    <a:lnTo>
                                      <a:pt x="188" y="855"/>
                                    </a:lnTo>
                                    <a:lnTo>
                                      <a:pt x="208" y="856"/>
                                    </a:lnTo>
                                    <a:lnTo>
                                      <a:pt x="229" y="856"/>
                                    </a:lnTo>
                                    <a:lnTo>
                                      <a:pt x="252" y="854"/>
                                    </a:lnTo>
                                    <a:lnTo>
                                      <a:pt x="277" y="852"/>
                                    </a:lnTo>
                                    <a:lnTo>
                                      <a:pt x="303" y="848"/>
                                    </a:lnTo>
                                    <a:lnTo>
                                      <a:pt x="330" y="844"/>
                                    </a:lnTo>
                                    <a:lnTo>
                                      <a:pt x="358" y="839"/>
                                    </a:lnTo>
                                    <a:lnTo>
                                      <a:pt x="387" y="833"/>
                                    </a:lnTo>
                                    <a:lnTo>
                                      <a:pt x="416" y="827"/>
                                    </a:lnTo>
                                    <a:lnTo>
                                      <a:pt x="445" y="822"/>
                                    </a:lnTo>
                                    <a:lnTo>
                                      <a:pt x="473" y="816"/>
                                    </a:lnTo>
                                    <a:lnTo>
                                      <a:pt x="502" y="812"/>
                                    </a:lnTo>
                                    <a:lnTo>
                                      <a:pt x="530" y="808"/>
                                    </a:lnTo>
                                    <a:lnTo>
                                      <a:pt x="557" y="806"/>
                                    </a:lnTo>
                                    <a:lnTo>
                                      <a:pt x="584" y="805"/>
                                    </a:lnTo>
                                    <a:lnTo>
                                      <a:pt x="609" y="806"/>
                                    </a:lnTo>
                                    <a:lnTo>
                                      <a:pt x="633" y="810"/>
                                    </a:lnTo>
                                    <a:lnTo>
                                      <a:pt x="656" y="817"/>
                                    </a:lnTo>
                                    <a:lnTo>
                                      <a:pt x="677" y="827"/>
                                    </a:lnTo>
                                    <a:lnTo>
                                      <a:pt x="697" y="840"/>
                                    </a:lnTo>
                                    <a:lnTo>
                                      <a:pt x="715" y="857"/>
                                    </a:lnTo>
                                    <a:lnTo>
                                      <a:pt x="731" y="878"/>
                                    </a:lnTo>
                                    <a:lnTo>
                                      <a:pt x="746" y="902"/>
                                    </a:lnTo>
                                    <a:lnTo>
                                      <a:pt x="759" y="930"/>
                                    </a:lnTo>
                                    <a:lnTo>
                                      <a:pt x="770" y="960"/>
                                    </a:lnTo>
                                    <a:lnTo>
                                      <a:pt x="780" y="994"/>
                                    </a:lnTo>
                                    <a:lnTo>
                                      <a:pt x="789" y="1029"/>
                                    </a:lnTo>
                                    <a:lnTo>
                                      <a:pt x="797" y="1066"/>
                                    </a:lnTo>
                                    <a:lnTo>
                                      <a:pt x="803" y="1104"/>
                                    </a:lnTo>
                                    <a:lnTo>
                                      <a:pt x="809" y="1143"/>
                                    </a:lnTo>
                                    <a:lnTo>
                                      <a:pt x="814" y="1182"/>
                                    </a:lnTo>
                                    <a:lnTo>
                                      <a:pt x="817" y="1220"/>
                                    </a:lnTo>
                                    <a:lnTo>
                                      <a:pt x="821" y="1257"/>
                                    </a:lnTo>
                                    <a:lnTo>
                                      <a:pt x="823" y="1293"/>
                                    </a:lnTo>
                                    <a:lnTo>
                                      <a:pt x="826" y="1327"/>
                                    </a:lnTo>
                                    <a:lnTo>
                                      <a:pt x="828" y="1359"/>
                                    </a:lnTo>
                                    <a:lnTo>
                                      <a:pt x="830" y="1389"/>
                                    </a:lnTo>
                                    <a:lnTo>
                                      <a:pt x="832" y="1416"/>
                                    </a:lnTo>
                                    <a:lnTo>
                                      <a:pt x="834" y="1441"/>
                                    </a:lnTo>
                                    <a:lnTo>
                                      <a:pt x="837" y="1463"/>
                                    </a:lnTo>
                                    <a:lnTo>
                                      <a:pt x="839" y="1482"/>
                                    </a:lnTo>
                                    <a:lnTo>
                                      <a:pt x="842" y="1498"/>
                                    </a:lnTo>
                                    <a:lnTo>
                                      <a:pt x="845" y="1511"/>
                                    </a:lnTo>
                                    <a:lnTo>
                                      <a:pt x="849" y="1521"/>
                                    </a:lnTo>
                                    <a:lnTo>
                                      <a:pt x="855" y="1526"/>
                                    </a:lnTo>
                                    <a:lnTo>
                                      <a:pt x="864" y="1526"/>
                                    </a:lnTo>
                                    <a:moveTo>
                                      <a:pt x="1100" y="1033"/>
                                    </a:moveTo>
                                    <a:lnTo>
                                      <a:pt x="1100" y="1033"/>
                                    </a:lnTo>
                                    <a:lnTo>
                                      <a:pt x="1100" y="1034"/>
                                    </a:lnTo>
                                    <a:lnTo>
                                      <a:pt x="1101" y="1035"/>
                                    </a:lnTo>
                                    <a:lnTo>
                                      <a:pt x="1102" y="1037"/>
                                    </a:lnTo>
                                    <a:lnTo>
                                      <a:pt x="1111" y="1037"/>
                                    </a:lnTo>
                                    <a:lnTo>
                                      <a:pt x="1120" y="1037"/>
                                    </a:lnTo>
                                    <a:lnTo>
                                      <a:pt x="1132" y="1035"/>
                                    </a:lnTo>
                                    <a:lnTo>
                                      <a:pt x="1147" y="1033"/>
                                    </a:lnTo>
                                    <a:lnTo>
                                      <a:pt x="1166" y="1030"/>
                                    </a:lnTo>
                                    <a:lnTo>
                                      <a:pt x="1189" y="1026"/>
                                    </a:lnTo>
                                    <a:lnTo>
                                      <a:pt x="1214" y="1021"/>
                                    </a:lnTo>
                                    <a:lnTo>
                                      <a:pt x="1243" y="1015"/>
                                    </a:lnTo>
                                    <a:lnTo>
                                      <a:pt x="1273" y="1009"/>
                                    </a:lnTo>
                                    <a:lnTo>
                                      <a:pt x="1306" y="1003"/>
                                    </a:lnTo>
                                    <a:lnTo>
                                      <a:pt x="1340" y="996"/>
                                    </a:lnTo>
                                    <a:lnTo>
                                      <a:pt x="1376" y="990"/>
                                    </a:lnTo>
                                    <a:lnTo>
                                      <a:pt x="1412" y="984"/>
                                    </a:lnTo>
                                    <a:lnTo>
                                      <a:pt x="1448" y="979"/>
                                    </a:lnTo>
                                    <a:lnTo>
                                      <a:pt x="1484" y="974"/>
                                    </a:lnTo>
                                    <a:lnTo>
                                      <a:pt x="1520" y="970"/>
                                    </a:lnTo>
                                    <a:lnTo>
                                      <a:pt x="1556" y="967"/>
                                    </a:lnTo>
                                    <a:lnTo>
                                      <a:pt x="1590" y="965"/>
                                    </a:lnTo>
                                    <a:lnTo>
                                      <a:pt x="1624" y="965"/>
                                    </a:lnTo>
                                    <a:lnTo>
                                      <a:pt x="1656" y="967"/>
                                    </a:lnTo>
                                    <a:lnTo>
                                      <a:pt x="1687" y="971"/>
                                    </a:lnTo>
                                    <a:lnTo>
                                      <a:pt x="1716" y="978"/>
                                    </a:lnTo>
                                    <a:lnTo>
                                      <a:pt x="1744" y="987"/>
                                    </a:lnTo>
                                    <a:lnTo>
                                      <a:pt x="1770" y="1000"/>
                                    </a:lnTo>
                                    <a:lnTo>
                                      <a:pt x="1795" y="1016"/>
                                    </a:lnTo>
                                    <a:lnTo>
                                      <a:pt x="1818" y="1035"/>
                                    </a:lnTo>
                                    <a:lnTo>
                                      <a:pt x="1839" y="1058"/>
                                    </a:lnTo>
                                    <a:lnTo>
                                      <a:pt x="1859" y="1084"/>
                                    </a:lnTo>
                                    <a:lnTo>
                                      <a:pt x="1877" y="1113"/>
                                    </a:lnTo>
                                    <a:lnTo>
                                      <a:pt x="1894" y="1146"/>
                                    </a:lnTo>
                                    <a:lnTo>
                                      <a:pt x="1909" y="1183"/>
                                    </a:lnTo>
                                    <a:lnTo>
                                      <a:pt x="1922" y="1223"/>
                                    </a:lnTo>
                                    <a:lnTo>
                                      <a:pt x="1933" y="1266"/>
                                    </a:lnTo>
                                    <a:lnTo>
                                      <a:pt x="1943" y="1312"/>
                                    </a:lnTo>
                                    <a:lnTo>
                                      <a:pt x="1951" y="1360"/>
                                    </a:lnTo>
                                    <a:lnTo>
                                      <a:pt x="1959" y="1411"/>
                                    </a:lnTo>
                                    <a:lnTo>
                                      <a:pt x="1964" y="1463"/>
                                    </a:lnTo>
                                    <a:lnTo>
                                      <a:pt x="1969" y="1516"/>
                                    </a:lnTo>
                                    <a:lnTo>
                                      <a:pt x="1973" y="1570"/>
                                    </a:lnTo>
                                    <a:lnTo>
                                      <a:pt x="1976" y="1623"/>
                                    </a:lnTo>
                                    <a:lnTo>
                                      <a:pt x="1978" y="1675"/>
                                    </a:lnTo>
                                    <a:lnTo>
                                      <a:pt x="1980" y="1724"/>
                                    </a:lnTo>
                                    <a:lnTo>
                                      <a:pt x="1982" y="1771"/>
                                    </a:lnTo>
                                    <a:lnTo>
                                      <a:pt x="1984" y="1814"/>
                                    </a:lnTo>
                                    <a:lnTo>
                                      <a:pt x="1985" y="1854"/>
                                    </a:lnTo>
                                    <a:lnTo>
                                      <a:pt x="1988" y="1889"/>
                                    </a:lnTo>
                                    <a:lnTo>
                                      <a:pt x="1991" y="1923"/>
                                    </a:lnTo>
                                    <a:lnTo>
                                      <a:pt x="1997" y="1956"/>
                                    </a:lnTo>
                                    <a:lnTo>
                                      <a:pt x="2007" y="1993"/>
                                    </a:lnTo>
                                  </a:path>
                                </a:pathLst>
                              </a:custGeom>
                              <a:noFill/>
                              <a:ln w="29828">
                                <a:solidFill>
                                  <a:srgbClr val="000000"/>
                                </a:solidFill>
                                <a:prstDash val="solid"/>
                                <a:round/>
                              </a:ln>
                            </wps:spPr>
                            <wps:bodyPr rot="0" vert="horz" wrap="square" lIns="91440" tIns="45720" rIns="91440" bIns="45720" anchor="t" anchorCtr="0" upright="1">
                              <a:noAutofit/>
                            </wps:bodyPr>
                          </wps:wsp>
                          <pic:pic xmlns:pic="http://schemas.openxmlformats.org/drawingml/2006/picture">
                            <pic:nvPicPr>
                              <pic:cNvPr id="21"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9154" y="1734"/>
                                <a:ext cx="109" cy="215"/>
                              </a:xfrm>
                              <a:prstGeom prst="rect">
                                <a:avLst/>
                              </a:prstGeom>
                              <a:noFill/>
                              <a:ln>
                                <a:noFill/>
                              </a:ln>
                            </pic:spPr>
                          </pic:pic>
                          <wps:wsp>
                            <wps:cNvPr id="22" name="Freeform 5"/>
                            <wps:cNvSpPr/>
                            <wps:spPr bwMode="auto">
                              <a:xfrm>
                                <a:off x="9516" y="789"/>
                                <a:ext cx="681" cy="1813"/>
                              </a:xfrm>
                              <a:custGeom>
                                <a:avLst/>
                                <a:gdLst>
                                  <a:gd name="T0" fmla="+- 0 9632 9516"/>
                                  <a:gd name="T1" fmla="*/ T0 w 681"/>
                                  <a:gd name="T2" fmla="+- 0 2602 790"/>
                                  <a:gd name="T3" fmla="*/ 2602 h 1813"/>
                                  <a:gd name="T4" fmla="+- 0 9631 9516"/>
                                  <a:gd name="T5" fmla="*/ T4 w 681"/>
                                  <a:gd name="T6" fmla="+- 0 2591 790"/>
                                  <a:gd name="T7" fmla="*/ 2591 h 1813"/>
                                  <a:gd name="T8" fmla="+- 0 9631 9516"/>
                                  <a:gd name="T9" fmla="*/ T8 w 681"/>
                                  <a:gd name="T10" fmla="+- 0 2581 790"/>
                                  <a:gd name="T11" fmla="*/ 2581 h 1813"/>
                                  <a:gd name="T12" fmla="+- 0 9628 9516"/>
                                  <a:gd name="T13" fmla="*/ T12 w 681"/>
                                  <a:gd name="T14" fmla="+- 0 2508 790"/>
                                  <a:gd name="T15" fmla="*/ 2508 h 1813"/>
                                  <a:gd name="T16" fmla="+- 0 9627 9516"/>
                                  <a:gd name="T17" fmla="*/ T16 w 681"/>
                                  <a:gd name="T18" fmla="+- 0 2421 790"/>
                                  <a:gd name="T19" fmla="*/ 2421 h 1813"/>
                                  <a:gd name="T20" fmla="+- 0 9627 9516"/>
                                  <a:gd name="T21" fmla="*/ T20 w 681"/>
                                  <a:gd name="T22" fmla="+- 0 2384 790"/>
                                  <a:gd name="T23" fmla="*/ 2384 h 1813"/>
                                  <a:gd name="T24" fmla="+- 0 9629 9516"/>
                                  <a:gd name="T25" fmla="*/ T24 w 681"/>
                                  <a:gd name="T26" fmla="+- 0 2295 790"/>
                                  <a:gd name="T27" fmla="*/ 2295 h 1813"/>
                                  <a:gd name="T28" fmla="+- 0 9634 9516"/>
                                  <a:gd name="T29" fmla="*/ T28 w 681"/>
                                  <a:gd name="T30" fmla="+- 0 2186 790"/>
                                  <a:gd name="T31" fmla="*/ 2186 h 1813"/>
                                  <a:gd name="T32" fmla="+- 0 9637 9516"/>
                                  <a:gd name="T33" fmla="*/ T32 w 681"/>
                                  <a:gd name="T34" fmla="+- 0 2124 790"/>
                                  <a:gd name="T35" fmla="*/ 2124 h 1813"/>
                                  <a:gd name="T36" fmla="+- 0 9641 9516"/>
                                  <a:gd name="T37" fmla="*/ T36 w 681"/>
                                  <a:gd name="T38" fmla="+- 0 2059 790"/>
                                  <a:gd name="T39" fmla="*/ 2059 h 1813"/>
                                  <a:gd name="T40" fmla="+- 0 9645 9516"/>
                                  <a:gd name="T41" fmla="*/ T40 w 681"/>
                                  <a:gd name="T42" fmla="+- 0 1989 790"/>
                                  <a:gd name="T43" fmla="*/ 1989 h 1813"/>
                                  <a:gd name="T44" fmla="+- 0 9649 9516"/>
                                  <a:gd name="T45" fmla="*/ T44 w 681"/>
                                  <a:gd name="T46" fmla="+- 0 1916 790"/>
                                  <a:gd name="T47" fmla="*/ 1916 h 1813"/>
                                  <a:gd name="T48" fmla="+- 0 9653 9516"/>
                                  <a:gd name="T49" fmla="*/ T48 w 681"/>
                                  <a:gd name="T50" fmla="+- 0 1841 790"/>
                                  <a:gd name="T51" fmla="*/ 1841 h 1813"/>
                                  <a:gd name="T52" fmla="+- 0 9657 9516"/>
                                  <a:gd name="T53" fmla="*/ T52 w 681"/>
                                  <a:gd name="T54" fmla="+- 0 1763 790"/>
                                  <a:gd name="T55" fmla="*/ 1763 h 1813"/>
                                  <a:gd name="T56" fmla="+- 0 9660 9516"/>
                                  <a:gd name="T57" fmla="*/ T56 w 681"/>
                                  <a:gd name="T58" fmla="+- 0 1684 790"/>
                                  <a:gd name="T59" fmla="*/ 1684 h 1813"/>
                                  <a:gd name="T60" fmla="+- 0 9663 9516"/>
                                  <a:gd name="T61" fmla="*/ T60 w 681"/>
                                  <a:gd name="T62" fmla="+- 0 1604 790"/>
                                  <a:gd name="T63" fmla="*/ 1604 h 1813"/>
                                  <a:gd name="T64" fmla="+- 0 9666 9516"/>
                                  <a:gd name="T65" fmla="*/ T64 w 681"/>
                                  <a:gd name="T66" fmla="+- 0 1524 790"/>
                                  <a:gd name="T67" fmla="*/ 1524 h 1813"/>
                                  <a:gd name="T68" fmla="+- 0 9669 9516"/>
                                  <a:gd name="T69" fmla="*/ T68 w 681"/>
                                  <a:gd name="T70" fmla="+- 0 1444 790"/>
                                  <a:gd name="T71" fmla="*/ 1444 h 1813"/>
                                  <a:gd name="T72" fmla="+- 0 9671 9516"/>
                                  <a:gd name="T73" fmla="*/ T72 w 681"/>
                                  <a:gd name="T74" fmla="+- 0 1365 790"/>
                                  <a:gd name="T75" fmla="*/ 1365 h 1813"/>
                                  <a:gd name="T76" fmla="+- 0 9672 9516"/>
                                  <a:gd name="T77" fmla="*/ T76 w 681"/>
                                  <a:gd name="T78" fmla="+- 0 1289 790"/>
                                  <a:gd name="T79" fmla="*/ 1289 h 1813"/>
                                  <a:gd name="T80" fmla="+- 0 9673 9516"/>
                                  <a:gd name="T81" fmla="*/ T80 w 681"/>
                                  <a:gd name="T82" fmla="+- 0 1215 790"/>
                                  <a:gd name="T83" fmla="*/ 1215 h 1813"/>
                                  <a:gd name="T84" fmla="+- 0 9672 9516"/>
                                  <a:gd name="T85" fmla="*/ T84 w 681"/>
                                  <a:gd name="T86" fmla="+- 0 1145 790"/>
                                  <a:gd name="T87" fmla="*/ 1145 h 1813"/>
                                  <a:gd name="T88" fmla="+- 0 9671 9516"/>
                                  <a:gd name="T89" fmla="*/ T88 w 681"/>
                                  <a:gd name="T90" fmla="+- 0 1080 790"/>
                                  <a:gd name="T91" fmla="*/ 1080 h 1813"/>
                                  <a:gd name="T92" fmla="+- 0 9665 9516"/>
                                  <a:gd name="T93" fmla="*/ T92 w 681"/>
                                  <a:gd name="T94" fmla="+- 0 969 790"/>
                                  <a:gd name="T95" fmla="*/ 969 h 1813"/>
                                  <a:gd name="T96" fmla="+- 0 9655 9516"/>
                                  <a:gd name="T97" fmla="*/ T96 w 681"/>
                                  <a:gd name="T98" fmla="+- 0 883 790"/>
                                  <a:gd name="T99" fmla="*/ 883 h 1813"/>
                                  <a:gd name="T100" fmla="+- 0 9635 9516"/>
                                  <a:gd name="T101" fmla="*/ T100 w 681"/>
                                  <a:gd name="T102" fmla="+- 0 806 790"/>
                                  <a:gd name="T103" fmla="*/ 806 h 1813"/>
                                  <a:gd name="T104" fmla="+- 0 9619 9516"/>
                                  <a:gd name="T105" fmla="*/ T104 w 681"/>
                                  <a:gd name="T106" fmla="+- 0 790 790"/>
                                  <a:gd name="T107" fmla="*/ 790 h 1813"/>
                                  <a:gd name="T108" fmla="+- 0 9610 9516"/>
                                  <a:gd name="T109" fmla="*/ T108 w 681"/>
                                  <a:gd name="T110" fmla="+- 0 792 790"/>
                                  <a:gd name="T111" fmla="*/ 792 h 1813"/>
                                  <a:gd name="T112" fmla="+- 0 9573 9516"/>
                                  <a:gd name="T113" fmla="*/ T112 w 681"/>
                                  <a:gd name="T114" fmla="+- 0 864 790"/>
                                  <a:gd name="T115" fmla="*/ 864 h 1813"/>
                                  <a:gd name="T116" fmla="+- 0 9556 9516"/>
                                  <a:gd name="T117" fmla="*/ T116 w 681"/>
                                  <a:gd name="T118" fmla="+- 0 934 790"/>
                                  <a:gd name="T119" fmla="*/ 934 h 1813"/>
                                  <a:gd name="T120" fmla="+- 0 9541 9516"/>
                                  <a:gd name="T121" fmla="*/ T120 w 681"/>
                                  <a:gd name="T122" fmla="+- 0 1020 790"/>
                                  <a:gd name="T123" fmla="*/ 1020 h 1813"/>
                                  <a:gd name="T124" fmla="+- 0 9528 9516"/>
                                  <a:gd name="T125" fmla="*/ T124 w 681"/>
                                  <a:gd name="T126" fmla="+- 0 1118 790"/>
                                  <a:gd name="T127" fmla="*/ 1118 h 1813"/>
                                  <a:gd name="T128" fmla="+- 0 9519 9516"/>
                                  <a:gd name="T129" fmla="*/ T128 w 681"/>
                                  <a:gd name="T130" fmla="+- 0 1221 790"/>
                                  <a:gd name="T131" fmla="*/ 1221 h 1813"/>
                                  <a:gd name="T132" fmla="+- 0 9516 9516"/>
                                  <a:gd name="T133" fmla="*/ T132 w 681"/>
                                  <a:gd name="T134" fmla="+- 0 1273 790"/>
                                  <a:gd name="T135" fmla="*/ 1273 h 1813"/>
                                  <a:gd name="T136" fmla="+- 0 9517 9516"/>
                                  <a:gd name="T137" fmla="*/ T136 w 681"/>
                                  <a:gd name="T138" fmla="+- 0 1324 790"/>
                                  <a:gd name="T139" fmla="*/ 1324 h 1813"/>
                                  <a:gd name="T140" fmla="+- 0 9526 9516"/>
                                  <a:gd name="T141" fmla="*/ T140 w 681"/>
                                  <a:gd name="T142" fmla="+- 0 1420 790"/>
                                  <a:gd name="T143" fmla="*/ 1420 h 1813"/>
                                  <a:gd name="T144" fmla="+- 0 9548 9516"/>
                                  <a:gd name="T145" fmla="*/ T144 w 681"/>
                                  <a:gd name="T146" fmla="+- 0 1506 790"/>
                                  <a:gd name="T147" fmla="*/ 1506 h 1813"/>
                                  <a:gd name="T148" fmla="+- 0 9586 9516"/>
                                  <a:gd name="T149" fmla="*/ T148 w 681"/>
                                  <a:gd name="T150" fmla="+- 0 1580 790"/>
                                  <a:gd name="T151" fmla="*/ 1580 h 1813"/>
                                  <a:gd name="T152" fmla="+- 0 9638 9516"/>
                                  <a:gd name="T153" fmla="*/ T152 w 681"/>
                                  <a:gd name="T154" fmla="+- 0 1639 790"/>
                                  <a:gd name="T155" fmla="*/ 1639 h 1813"/>
                                  <a:gd name="T156" fmla="+- 0 9703 9516"/>
                                  <a:gd name="T157" fmla="*/ T156 w 681"/>
                                  <a:gd name="T158" fmla="+- 0 1685 790"/>
                                  <a:gd name="T159" fmla="*/ 1685 h 1813"/>
                                  <a:gd name="T160" fmla="+- 0 9777 9516"/>
                                  <a:gd name="T161" fmla="*/ T160 w 681"/>
                                  <a:gd name="T162" fmla="+- 0 1718 790"/>
                                  <a:gd name="T163" fmla="*/ 1718 h 1813"/>
                                  <a:gd name="T164" fmla="+- 0 9857 9516"/>
                                  <a:gd name="T165" fmla="*/ T164 w 681"/>
                                  <a:gd name="T166" fmla="+- 0 1740 790"/>
                                  <a:gd name="T167" fmla="*/ 1740 h 1813"/>
                                  <a:gd name="T168" fmla="+- 0 9937 9516"/>
                                  <a:gd name="T169" fmla="*/ T168 w 681"/>
                                  <a:gd name="T170" fmla="+- 0 1754 790"/>
                                  <a:gd name="T171" fmla="*/ 1754 h 1813"/>
                                  <a:gd name="T172" fmla="+- 0 10014 9516"/>
                                  <a:gd name="T173" fmla="*/ T172 w 681"/>
                                  <a:gd name="T174" fmla="+- 0 1762 790"/>
                                  <a:gd name="T175" fmla="*/ 1762 h 1813"/>
                                  <a:gd name="T176" fmla="+- 0 10081 9516"/>
                                  <a:gd name="T177" fmla="*/ T176 w 681"/>
                                  <a:gd name="T178" fmla="+- 0 1765 790"/>
                                  <a:gd name="T179" fmla="*/ 1765 h 1813"/>
                                  <a:gd name="T180" fmla="+- 0 10155 9516"/>
                                  <a:gd name="T181" fmla="*/ T180 w 681"/>
                                  <a:gd name="T182" fmla="+- 0 1766 790"/>
                                  <a:gd name="T183" fmla="*/ 1766 h 1813"/>
                                  <a:gd name="T184" fmla="+- 0 10171 9516"/>
                                  <a:gd name="T185" fmla="*/ T184 w 681"/>
                                  <a:gd name="T186" fmla="+- 0 1766 790"/>
                                  <a:gd name="T187" fmla="*/ 1766 h 1813"/>
                                  <a:gd name="T188" fmla="+- 0 10190 9516"/>
                                  <a:gd name="T189" fmla="*/ T188 w 681"/>
                                  <a:gd name="T190" fmla="+- 0 1766 790"/>
                                  <a:gd name="T191" fmla="*/ 1766 h 1813"/>
                                  <a:gd name="T192" fmla="+- 0 10197 9516"/>
                                  <a:gd name="T193" fmla="*/ T192 w 681"/>
                                  <a:gd name="T194" fmla="+- 0 1766 790"/>
                                  <a:gd name="T195" fmla="*/ 1766 h 1813"/>
                                  <a:gd name="T196" fmla="+- 0 10185 9516"/>
                                  <a:gd name="T197" fmla="*/ T196 w 681"/>
                                  <a:gd name="T198" fmla="+- 0 1772 790"/>
                                  <a:gd name="T199" fmla="*/ 1772 h 1813"/>
                                  <a:gd name="T200" fmla="+- 0 10169 9516"/>
                                  <a:gd name="T201" fmla="*/ T200 w 681"/>
                                  <a:gd name="T202" fmla="+- 0 1777 790"/>
                                  <a:gd name="T203" fmla="*/ 1777 h 1813"/>
                                  <a:gd name="T204" fmla="+- 0 10130 9516"/>
                                  <a:gd name="T205" fmla="*/ T204 w 681"/>
                                  <a:gd name="T206" fmla="+- 0 1788 790"/>
                                  <a:gd name="T207" fmla="*/ 1788 h 1813"/>
                                  <a:gd name="T208" fmla="+- 0 10052 9516"/>
                                  <a:gd name="T209" fmla="*/ T208 w 681"/>
                                  <a:gd name="T210" fmla="+- 0 1808 790"/>
                                  <a:gd name="T211" fmla="*/ 1808 h 1813"/>
                                  <a:gd name="T212" fmla="+- 0 9920 9516"/>
                                  <a:gd name="T213" fmla="*/ T212 w 681"/>
                                  <a:gd name="T214" fmla="+- 0 1842 790"/>
                                  <a:gd name="T215" fmla="*/ 1842 h 1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81" h="1813">
                                    <a:moveTo>
                                      <a:pt x="116" y="1812"/>
                                    </a:moveTo>
                                    <a:lnTo>
                                      <a:pt x="115" y="1801"/>
                                    </a:lnTo>
                                    <a:lnTo>
                                      <a:pt x="115" y="1791"/>
                                    </a:lnTo>
                                    <a:lnTo>
                                      <a:pt x="112" y="1718"/>
                                    </a:lnTo>
                                    <a:lnTo>
                                      <a:pt x="111" y="1631"/>
                                    </a:lnTo>
                                    <a:lnTo>
                                      <a:pt x="111" y="1594"/>
                                    </a:lnTo>
                                    <a:lnTo>
                                      <a:pt x="113" y="1505"/>
                                    </a:lnTo>
                                    <a:lnTo>
                                      <a:pt x="118" y="1396"/>
                                    </a:lnTo>
                                    <a:lnTo>
                                      <a:pt x="121" y="1334"/>
                                    </a:lnTo>
                                    <a:lnTo>
                                      <a:pt x="125" y="1269"/>
                                    </a:lnTo>
                                    <a:lnTo>
                                      <a:pt x="129" y="1199"/>
                                    </a:lnTo>
                                    <a:lnTo>
                                      <a:pt x="133" y="1126"/>
                                    </a:lnTo>
                                    <a:lnTo>
                                      <a:pt x="137" y="1051"/>
                                    </a:lnTo>
                                    <a:lnTo>
                                      <a:pt x="141" y="973"/>
                                    </a:lnTo>
                                    <a:lnTo>
                                      <a:pt x="144" y="894"/>
                                    </a:lnTo>
                                    <a:lnTo>
                                      <a:pt x="147" y="814"/>
                                    </a:lnTo>
                                    <a:lnTo>
                                      <a:pt x="150" y="734"/>
                                    </a:lnTo>
                                    <a:lnTo>
                                      <a:pt x="153" y="654"/>
                                    </a:lnTo>
                                    <a:lnTo>
                                      <a:pt x="155" y="575"/>
                                    </a:lnTo>
                                    <a:lnTo>
                                      <a:pt x="156" y="499"/>
                                    </a:lnTo>
                                    <a:lnTo>
                                      <a:pt x="157" y="425"/>
                                    </a:lnTo>
                                    <a:lnTo>
                                      <a:pt x="156" y="355"/>
                                    </a:lnTo>
                                    <a:lnTo>
                                      <a:pt x="155" y="290"/>
                                    </a:lnTo>
                                    <a:lnTo>
                                      <a:pt x="149" y="179"/>
                                    </a:lnTo>
                                    <a:lnTo>
                                      <a:pt x="139" y="93"/>
                                    </a:lnTo>
                                    <a:lnTo>
                                      <a:pt x="119" y="16"/>
                                    </a:lnTo>
                                    <a:lnTo>
                                      <a:pt x="103" y="0"/>
                                    </a:lnTo>
                                    <a:lnTo>
                                      <a:pt x="94" y="2"/>
                                    </a:lnTo>
                                    <a:lnTo>
                                      <a:pt x="57" y="74"/>
                                    </a:lnTo>
                                    <a:lnTo>
                                      <a:pt x="40" y="144"/>
                                    </a:lnTo>
                                    <a:lnTo>
                                      <a:pt x="25" y="230"/>
                                    </a:lnTo>
                                    <a:lnTo>
                                      <a:pt x="12" y="328"/>
                                    </a:lnTo>
                                    <a:lnTo>
                                      <a:pt x="3" y="431"/>
                                    </a:lnTo>
                                    <a:lnTo>
                                      <a:pt x="0" y="483"/>
                                    </a:lnTo>
                                    <a:lnTo>
                                      <a:pt x="1" y="534"/>
                                    </a:lnTo>
                                    <a:lnTo>
                                      <a:pt x="10" y="630"/>
                                    </a:lnTo>
                                    <a:lnTo>
                                      <a:pt x="32" y="716"/>
                                    </a:lnTo>
                                    <a:lnTo>
                                      <a:pt x="70" y="790"/>
                                    </a:lnTo>
                                    <a:lnTo>
                                      <a:pt x="122" y="849"/>
                                    </a:lnTo>
                                    <a:lnTo>
                                      <a:pt x="187" y="895"/>
                                    </a:lnTo>
                                    <a:lnTo>
                                      <a:pt x="261" y="928"/>
                                    </a:lnTo>
                                    <a:lnTo>
                                      <a:pt x="341" y="950"/>
                                    </a:lnTo>
                                    <a:lnTo>
                                      <a:pt x="421" y="964"/>
                                    </a:lnTo>
                                    <a:lnTo>
                                      <a:pt x="498" y="972"/>
                                    </a:lnTo>
                                    <a:lnTo>
                                      <a:pt x="565" y="975"/>
                                    </a:lnTo>
                                    <a:lnTo>
                                      <a:pt x="639" y="976"/>
                                    </a:lnTo>
                                    <a:lnTo>
                                      <a:pt x="655" y="976"/>
                                    </a:lnTo>
                                    <a:lnTo>
                                      <a:pt x="674" y="976"/>
                                    </a:lnTo>
                                    <a:lnTo>
                                      <a:pt x="681" y="976"/>
                                    </a:lnTo>
                                    <a:lnTo>
                                      <a:pt x="669" y="982"/>
                                    </a:lnTo>
                                    <a:lnTo>
                                      <a:pt x="653" y="987"/>
                                    </a:lnTo>
                                    <a:lnTo>
                                      <a:pt x="614" y="998"/>
                                    </a:lnTo>
                                    <a:lnTo>
                                      <a:pt x="536" y="1018"/>
                                    </a:lnTo>
                                    <a:lnTo>
                                      <a:pt x="404" y="1052"/>
                                    </a:lnTo>
                                  </a:path>
                                </a:pathLst>
                              </a:custGeom>
                              <a:noFill/>
                              <a:ln w="30320">
                                <a:solidFill>
                                  <a:srgbClr val="000000"/>
                                </a:solidFill>
                                <a:prstDash val="solid"/>
                                <a:round/>
                              </a:ln>
                            </wps:spPr>
                            <wps:bodyPr rot="0" vert="horz" wrap="square" lIns="91440" tIns="45720" rIns="91440" bIns="45720" anchor="t" anchorCtr="0" upright="1">
                              <a:noAutofit/>
                            </wps:bodyPr>
                          </wps:wsp>
                          <wps:wsp>
                            <wps:cNvPr id="23" name="Text Box 4"/>
                            <wps:cNvSpPr txBox="1">
                              <a:spLocks noChangeArrowheads="1"/>
                            </wps:cNvSpPr>
                            <wps:spPr bwMode="auto">
                              <a:xfrm>
                                <a:off x="5732" y="765"/>
                                <a:ext cx="5556" cy="2102"/>
                              </a:xfrm>
                              <a:prstGeom prst="rect">
                                <a:avLst/>
                              </a:prstGeom>
                              <a:noFill/>
                              <a:ln>
                                <a:noFill/>
                              </a:ln>
                            </wps:spPr>
                            <wps:txbx>
                              <w:txbxContent>
                                <w:p>
                                  <w:pPr>
                                    <w:rPr>
                                      <w:b/>
                                      <w:sz w:val="20"/>
                                    </w:rPr>
                                  </w:pPr>
                                </w:p>
                                <w:p>
                                  <w:pPr>
                                    <w:rPr>
                                      <w:b/>
                                      <w:sz w:val="20"/>
                                    </w:rPr>
                                  </w:pPr>
                                </w:p>
                                <w:p>
                                  <w:pPr>
                                    <w:rPr>
                                      <w:b/>
                                      <w:sz w:val="20"/>
                                    </w:rPr>
                                  </w:pPr>
                                </w:p>
                                <w:p>
                                  <w:pPr>
                                    <w:rPr>
                                      <w:b/>
                                      <w:sz w:val="20"/>
                                    </w:rPr>
                                  </w:pPr>
                                </w:p>
                                <w:p>
                                  <w:pPr>
                                    <w:rPr>
                                      <w:b/>
                                      <w:sz w:val="20"/>
                                    </w:rPr>
                                  </w:pPr>
                                </w:p>
                                <w:p>
                                  <w:pPr>
                                    <w:spacing w:before="138"/>
                                    <w:ind w:left="90"/>
                                    <w:rPr>
                                      <w:b/>
                                      <w:sz w:val="18"/>
                                    </w:rPr>
                                  </w:pPr>
                                  <w:r>
                                    <w:rPr>
                                      <w:sz w:val="16"/>
                                    </w:rPr>
                                    <w:t xml:space="preserve">FIRMA </w:t>
                                  </w:r>
                                  <w:r>
                                    <w:rPr>
                                      <w:b/>
                                      <w:sz w:val="18"/>
                                    </w:rPr>
                                    <w:t>FUNDACION EDUCACIONAL EL ARRAYAN RBD 31085-9</w:t>
                                  </w:r>
                                </w:p>
                              </w:txbxContent>
                            </wps:txbx>
                            <wps:bodyPr rot="0" vert="horz" wrap="square" lIns="0" tIns="0" rIns="0" bIns="0" anchor="t" anchorCtr="0" upright="1">
                              <a:noAutofit/>
                            </wps:bodyPr>
                          </wps:wsp>
                        </wpg:wgp>
                      </a:graphicData>
                    </a:graphic>
                  </wp:anchor>
                </w:drawing>
              </mc:Choice>
              <mc:Fallback>
                <w:pict>
                  <v:group id="Group 3" o:spid="_x0000_s1026" o:spt="203" style="position:absolute;left:0pt;margin-left:286.65pt;margin-top:38.3pt;height:105.1pt;width:277.8pt;mso-position-horizontal-relative:page;z-index:251661312;mso-width-relative:page;mso-height-relative:page;" coordorigin="5733,766" coordsize="5556,2102" o:gfxdata="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">
                    <o:lock v:ext="edit" aspectratio="f"/>
                    <v:line id="Line 8" o:spid="_x0000_s1026" o:spt="20" style="position:absolute;left:5733;top:1932;height:0;width:5556;" filled="f" stroked="t" coordsize="21600,21600" o:gfxdata="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Qfm2ugAAANsA&#10;AAAPAAAAAAAAAAEAIAAAACIAAABkcnMvZG93bnJldi54bWxQSwECFAAUAAAACACHTuJAMy8FnjsA&#10;AAA5AAAAEAAAAAAAAAABACAAAAAJAQAAZHJzL3NoYXBleG1sLnhtbFBLBQYAAAAABgAGAFsBAACz&#10;AwAAAAA=&#10;">
                      <v:fill on="f" focussize="0,0"/>
                      <v:stroke weight="0.62748031496063pt" color="#000000" joinstyle="round"/>
                      <v:imagedata o:title=""/>
                      <o:lock v:ext="edit" aspectratio="f"/>
                    </v:line>
                    <v:shape id="AutoShape 7" o:spid="_x0000_s1026" o:spt="100" style="position:absolute;left:6978;top:851;height:1994;width:2008;" filled="f" stroked="t" coordsize="2008,1994" o:gfxdata="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D4tS5AAAA2wAA&#10;AA8AAAAAAAAAAQAgAAAAIgAAAGRycy9kb3ducmV2LnhtbFBLAQIUABQAAAAIAIdO4kAzLwWeOwAA&#10;ADkAAAAQAAAAAAAAAAEAIAAAAAgBAABkcnMvc2hhcGV4bWwueG1sUEsFBgAAAAAGAAYAWwEAALID&#10;AAAAAA==&#10;" path="m27,1860l27,1860,26,1857,25,1854,22,1848,21,1834,21,1821,21,1806,21,1787,22,1763,23,1736,25,1703,27,1667,29,1625,31,1579,33,1528,35,1474,37,1415,39,1353,40,1288,41,1221,42,1152,43,1082,44,1011,45,940,45,869,45,798,45,727,46,658,46,591,46,525,46,461,45,400,45,342,45,288,45,237,45,191,45,149,46,111,46,79,47,53,47,32,48,8,49,0,50,8,51,16,51,30,52,49,52,73,51,101,51,134,50,170,49,209,47,252,45,297,43,344,40,392,37,443,33,494,30,545,26,597,23,649,19,700,16,750,12,799,10,846,7,892,5,935,3,975,2,1011,1,1044,0,1073,0,1096,0,1114,2,1126,3,1132,6,1133,9,1129,12,1120,16,1106,21,1089,25,1069,29,1046,33,1020,38,993,42,964,45,933,49,902,52,871,56,840,59,809,61,779,64,750,67,723,69,698,71,676,74,655,76,638,78,623,80,611,82,602,84,591,86,587,87,590,88,594,89,604,89,619,89,632,89,645,89,660,89,675,89,691,89,707,89,723,89,739,90,753,90,767,92,780,94,792,96,803,100,814,105,823,111,831,119,837,129,843,141,847,155,851,170,854,188,855,208,856,229,856,252,854,277,852,303,848,330,844,358,839,387,833,416,827,445,822,473,816,502,812,530,808,557,806,584,805,609,806,633,810,656,817,677,827,697,840,715,857,731,878,746,902,759,930,770,960,780,994,789,1029,797,1066,803,1104,809,1143,814,1182,817,1220,821,1257,823,1293,826,1327,828,1359,830,1389,832,1416,834,1441,837,1463,839,1482,842,1498,845,1511,849,1521,855,1526,864,1526m1100,1033l1100,1033,1100,1034,1101,1035,1102,1037,1111,1037,1120,1037,1132,1035,1147,1033,1166,1030,1189,1026,1214,1021,1243,1015,1273,1009,1306,1003,1340,996,1376,990,1412,984,1448,979,1484,974,1520,970,1556,967,1590,965,1624,965,1656,967,1687,971,1716,978,1744,987,1770,1000,1795,1016,1818,1035,1839,1058,1859,1084,1877,1113,1894,1146,1909,1183,1922,1223,1933,1266,1943,1312,1951,1360,1959,1411,1964,1463,1969,1516,1973,1570,1976,1623,1978,1675,1980,1724,1982,1771,1984,1814,1985,1854,1988,1889,1991,1923,1997,1956,2007,1993e">
                      <v:path o:connectlocs="26,2708;21,2672;23,2587;31,2430;39,2204;43,1933;45,1649;46,1376;45,1139;46,962;48,859;51,881;51,985;45,1148;33,1345;19,1551;7,1743;1,1895;2,1977;12,1971;29,1897;45,1784;59,1660;69,1549;78,1474;86,1438;89,1470;89,1526;89,1590;94,1643;111,1682;155,1702;229,1707;330,1695;445,1673;557,1657;656,1668;731,1729;780,1845;809,1994;823,2144;832,2267;842,2349;864,2377;1100,1885;1120,1888;1189,1877;1306,1854;1448,1830;1590,1816;1716,1829;1818,1886;1894,1997;1943,2163;1969,2367;1980,2575;1988,2740" o:connectangles="0,0,0,0,0,0,0,0,0,0,0,0,0,0,0,0,0,0,0,0,0,0,0,0,0,0,0,0,0,0,0,0,0,0,0,0,0,0,0,0,0,0,0,0,0,0,0,0,0,0,0,0,0,0,0,0,0"/>
                      <v:fill on="f" focussize="0,0"/>
                      <v:stroke weight="2.34866141732283pt" color="#000000" joinstyle="round"/>
                      <v:imagedata o:title=""/>
                      <o:lock v:ext="edit" aspectratio="f"/>
                    </v:shape>
                    <v:shape id="Picture 6" o:spid="_x0000_s1026" o:spt="75" type="#_x0000_t75" style="position:absolute;left:9154;top:1734;height:215;width:109;" filled="f" o:preferrelative="t" stroked="f" coordsize="21600,21600" o:gfxdata="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kxYTrsAAADb&#10;AAAADwAAAAAAAAABACAAAAAiAAAAZHJzL2Rvd25yZXYueG1sUEsBAhQAFAAAAAgAh07iQDMvBZ47&#10;AAAAOQAAABAAAAAAAAAAAQAgAAAACgEAAGRycy9zaGFwZXhtbC54bWxQSwUGAAAAAAYABgBbAQAA&#10;tAMAAAAA&#10;">
                      <v:fill on="f" focussize="0,0"/>
                      <v:stroke on="f"/>
                      <v:imagedata r:id="rId6" o:title=""/>
                      <o:lock v:ext="edit" aspectratio="t"/>
                    </v:shape>
                    <v:shape id="Freeform 5" o:spid="_x0000_s1026" o:spt="100" style="position:absolute;left:9516;top:789;height:1813;width:681;" filled="f" stroked="t" coordsize="681,1813" o:gfxdata="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36v2&#10;wAAAANsAAAAPAAAAAAAAAAEAIAAAACIAAABkcnMvZG93bnJldi54bWxQSwECFAAUAAAACACHTuJA&#10;My8FnjsAAAA5AAAAEAAAAAAAAAABACAAAAAPAQAAZHJzL3NoYXBleG1sLnhtbFBLBQYAAAAABgAG&#10;AFsBAAC5AwAAAAA=&#10;" path="m116,1812l115,1801,115,1791,112,1718,111,1631,111,1594,113,1505,118,1396,121,1334,125,1269,129,1199,133,1126,137,1051,141,973,144,894,147,814,150,734,153,654,155,575,156,499,157,425,156,355,155,290,149,179,139,93,119,16,103,0,94,2,57,74,40,144,25,230,12,328,3,431,0,483,1,534,10,630,32,716,70,790,122,849,187,895,261,928,341,950,421,964,498,972,565,975,639,976,655,976,674,976,681,976,669,982,653,987,614,998,536,1018,404,1052e">
                      <v:path o:connectlocs="116,2602;115,2591;115,2581;112,2508;111,2421;111,2384;113,2295;118,2186;121,2124;125,2059;129,1989;133,1916;137,1841;141,1763;144,1684;147,1604;150,1524;153,1444;155,1365;156,1289;157,1215;156,1145;155,1080;149,969;139,883;119,806;103,790;94,792;57,864;40,934;25,1020;12,1118;3,1221;0,1273;1,1324;10,1420;32,1506;70,1580;122,1639;187,1685;261,1718;341,1740;421,1754;498,1762;565,1765;639,1766;655,1766;674,1766;681,1766;669,1772;653,1777;614,1788;536,1808;404,1842" o:connectangles="0,0,0,0,0,0,0,0,0,0,0,0,0,0,0,0,0,0,0,0,0,0,0,0,0,0,0,0,0,0,0,0,0,0,0,0,0,0,0,0,0,0,0,0,0,0,0,0,0,0,0,0,0,0"/>
                      <v:fill on="f" focussize="0,0"/>
                      <v:stroke weight="2.38740157480315pt" color="#000000" joinstyle="round"/>
                      <v:imagedata o:title=""/>
                      <o:lock v:ext="edit" aspectratio="f"/>
                    </v:shape>
                    <v:shape id="Text Box 4" o:spid="_x0000_s1026" o:spt="202" type="#_x0000_t202" style="position:absolute;left:5732;top:765;height:2102;width:5556;"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b/>
                                <w:sz w:val="20"/>
                              </w:rPr>
                            </w:pPr>
                          </w:p>
                          <w:p>
                            <w:pPr>
                              <w:rPr>
                                <w:b/>
                                <w:sz w:val="20"/>
                              </w:rPr>
                            </w:pPr>
                          </w:p>
                          <w:p>
                            <w:pPr>
                              <w:rPr>
                                <w:b/>
                                <w:sz w:val="20"/>
                              </w:rPr>
                            </w:pPr>
                          </w:p>
                          <w:p>
                            <w:pPr>
                              <w:rPr>
                                <w:b/>
                                <w:sz w:val="20"/>
                              </w:rPr>
                            </w:pPr>
                          </w:p>
                          <w:p>
                            <w:pPr>
                              <w:rPr>
                                <w:b/>
                                <w:sz w:val="20"/>
                              </w:rPr>
                            </w:pPr>
                          </w:p>
                          <w:p>
                            <w:pPr>
                              <w:spacing w:before="138"/>
                              <w:ind w:left="90"/>
                              <w:rPr>
                                <w:b/>
                                <w:sz w:val="18"/>
                              </w:rPr>
                            </w:pPr>
                            <w:r>
                              <w:rPr>
                                <w:sz w:val="16"/>
                              </w:rPr>
                              <w:t xml:space="preserve">FIRMA </w:t>
                            </w:r>
                            <w:r>
                              <w:rPr>
                                <w:b/>
                                <w:sz w:val="18"/>
                              </w:rPr>
                              <w:t>FUNDACION EDUCACIONAL EL ARRAYAN RBD 31085-9</w:t>
                            </w:r>
                          </w:p>
                        </w:txbxContent>
                      </v:textbox>
                    </v:shape>
                  </v:group>
                </w:pict>
              </mc:Fallback>
            </mc:AlternateContent>
          </w:r>
          <w:r>
            <w:rPr>
              <w:sz w:val="20"/>
            </w:rPr>
            <w:t xml:space="preserve">Se firma el presente contrato, entre Apoderado y el representante de la </w:t>
          </w:r>
          <w:r>
            <w:rPr>
              <w:b/>
              <w:sz w:val="20"/>
            </w:rPr>
            <w:t>Fundación Educacional El Arrayán como SOSTENEDOR del Colegio El Arrayán RBD N°31085-</w:t>
          </w:r>
          <w:r>
            <w:rPr>
              <w:sz w:val="20"/>
            </w:rPr>
            <w:t>9, quienes a través de sus firmas expresan su conformidad con lo expuesto en este documento.</w:t>
          </w:r>
        </w:p>
        <w:p>
          <w:pPr>
            <w:pStyle w:val="6"/>
          </w:pPr>
        </w:p>
        <w:p>
          <w:pPr>
            <w:pStyle w:val="6"/>
          </w:pPr>
        </w:p>
        <w:p>
          <w:pPr>
            <w:pStyle w:val="6"/>
          </w:pPr>
        </w:p>
        <w:p>
          <w:pPr>
            <w:pStyle w:val="6"/>
          </w:pPr>
        </w:p>
        <w:p>
          <w:pPr>
            <w:pStyle w:val="6"/>
            <w:rPr>
              <w:sz w:val="15"/>
            </w:rPr>
          </w:pPr>
          <w:r>
            <w:rPr>
              <w:lang w:val="es-CL" w:eastAsia="es-CL"/>
            </w:rPr>
            <mc:AlternateContent>
              <mc:Choice Requires="wps">
                <w:drawing>
                  <wp:anchor distT="0" distB="0" distL="0" distR="0" simplePos="0" relativeHeight="251662336" behindDoc="1" locked="0" layoutInCell="1" allowOverlap="1">
                    <wp:simplePos x="0" y="0"/>
                    <wp:positionH relativeFrom="page">
                      <wp:posOffset>359410</wp:posOffset>
                    </wp:positionH>
                    <wp:positionV relativeFrom="paragraph">
                      <wp:posOffset>139065</wp:posOffset>
                    </wp:positionV>
                    <wp:extent cx="2258060" cy="1270"/>
                    <wp:effectExtent l="0" t="0" r="0" b="0"/>
                    <wp:wrapTopAndBottom/>
                    <wp:docPr id="24" name="Freeform 2"/>
                    <wp:cNvGraphicFramePr/>
                    <a:graphic xmlns:a="http://schemas.openxmlformats.org/drawingml/2006/main">
                      <a:graphicData uri="http://schemas.microsoft.com/office/word/2010/wordprocessingShape">
                        <wps:wsp>
                          <wps:cNvSpPr/>
                          <wps:spPr bwMode="auto">
                            <a:xfrm>
                              <a:off x="0" y="0"/>
                              <a:ext cx="2258060" cy="1270"/>
                            </a:xfrm>
                            <a:custGeom>
                              <a:avLst/>
                              <a:gdLst>
                                <a:gd name="T0" fmla="+- 0 566 566"/>
                                <a:gd name="T1" fmla="*/ T0 w 3556"/>
                                <a:gd name="T2" fmla="+- 0 4122 566"/>
                                <a:gd name="T3" fmla="*/ T2 w 3556"/>
                              </a:gdLst>
                              <a:ahLst/>
                              <a:cxnLst>
                                <a:cxn ang="0">
                                  <a:pos x="T1" y="0"/>
                                </a:cxn>
                                <a:cxn ang="0">
                                  <a:pos x="T3" y="0"/>
                                </a:cxn>
                              </a:cxnLst>
                              <a:rect l="0" t="0" r="r" b="b"/>
                              <a:pathLst>
                                <a:path w="3556">
                                  <a:moveTo>
                                    <a:pt x="0" y="0"/>
                                  </a:moveTo>
                                  <a:lnTo>
                                    <a:pt x="3556" y="0"/>
                                  </a:lnTo>
                                </a:path>
                              </a:pathLst>
                            </a:custGeom>
                            <a:noFill/>
                            <a:ln w="7969">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28.3pt;margin-top:10.95pt;height:0.1pt;width:177.8pt;mso-position-horizontal-relative:page;mso-wrap-distance-bottom:0pt;mso-wrap-distance-top:0pt;z-index:-251654144;mso-width-relative:page;mso-height-relative:page;" filled="f" stroked="t" coordsize="3556,1" o:gfxdata="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ONnUMbVAAAACAEAAA8AAAAAAAAAAQAgAAAAIgAAAGRycy9kb3ducmV2Lnht&#10;bFBLAQIUABQAAAAIAIdO4kBySbOgpwIAANcFAAAOAAAAAAAAAAEAIAAAACQBAABkcnMvZTJvRG9j&#10;LnhtbFBLBQYAAAAABgAGAFkBAAA9BgAAAAA=&#10;" path="m0,0l3556,0e">
                    <v:path o:connectlocs="0,0;2258060,0" o:connectangles="0,0"/>
                    <v:fill on="f" focussize="0,0"/>
                    <v:stroke weight="0.62748031496063pt" color="#000000" joinstyle="round"/>
                    <v:imagedata o:title=""/>
                    <o:lock v:ext="edit" aspectratio="f"/>
                    <w10:wrap type="topAndBottom"/>
                  </v:shape>
                </w:pict>
              </mc:Fallback>
            </mc:AlternateContent>
          </w:r>
        </w:p>
        <w:p>
          <w:pPr>
            <w:spacing w:before="85"/>
            <w:ind w:left="597"/>
            <w:rPr>
              <w:b/>
              <w:sz w:val="18"/>
            </w:rPr>
          </w:pPr>
          <w:r>
            <w:rPr>
              <w:sz w:val="16"/>
            </w:rPr>
            <w:t xml:space="preserve">FIRMA y HUELLA </w:t>
          </w:r>
          <w:r>
            <w:rPr>
              <w:b/>
              <w:sz w:val="18"/>
            </w:rPr>
            <w:t>APODERADO</w:t>
          </w:r>
        </w:p>
        <w:p>
          <w:pPr>
            <w:rPr>
              <w:sz w:val="18"/>
            </w:rPr>
          </w:pPr>
        </w:p>
      </w:sdtContent>
    </w:sdt>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sectPr>
      <w:headerReference r:id="rId3" w:type="default"/>
      <w:footerReference r:id="rId4" w:type="default"/>
      <w:pgSz w:w="12240" w:h="18720"/>
      <w:pgMar w:top="2660" w:right="400" w:bottom="1200" w:left="420" w:header="283" w:footer="98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rlito">
    <w:altName w:val="Arial"/>
    <w:panose1 w:val="000000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972354"/>
      <w:docPartObj>
        <w:docPartGallery w:val="AutoText"/>
      </w:docPartObj>
    </w:sdtPr>
    <w:sdtContent>
      <w:sdt>
        <w:sdtPr>
          <w:id w:val="1728636285"/>
          <w:docPartObj>
            <w:docPartGallery w:val="AutoText"/>
          </w:docPartObj>
        </w:sdtPr>
        <w:sdtContent>
          <w:p>
            <w:pPr>
              <w:pStyle w:val="7"/>
              <w:jc w:val="center"/>
            </w:pPr>
            <w:r>
              <w:t xml:space="preserve">Página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t xml:space="preserve"> de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6"/>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pPr>
    <w:r>
      <w:rPr>
        <w:lang w:val="es-CL" w:eastAsia="es-CL"/>
      </w:rPr>
      <w:drawing>
        <wp:anchor distT="0" distB="0" distL="114300" distR="114300" simplePos="0" relativeHeight="251660288" behindDoc="1" locked="0" layoutInCell="1" allowOverlap="1">
          <wp:simplePos x="0" y="0"/>
          <wp:positionH relativeFrom="margin">
            <wp:align>left</wp:align>
          </wp:positionH>
          <wp:positionV relativeFrom="paragraph">
            <wp:posOffset>-84455</wp:posOffset>
          </wp:positionV>
          <wp:extent cx="813435" cy="913130"/>
          <wp:effectExtent l="0" t="0" r="5715" b="1270"/>
          <wp:wrapThrough wrapText="bothSides">
            <wp:wrapPolygon>
              <wp:start x="0" y="0"/>
              <wp:lineTo x="0" y="21179"/>
              <wp:lineTo x="21246" y="21179"/>
              <wp:lineTo x="2124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3435" cy="913130"/>
                  </a:xfrm>
                  <a:prstGeom prst="rect">
                    <a:avLst/>
                  </a:prstGeom>
                </pic:spPr>
              </pic:pic>
            </a:graphicData>
          </a:graphic>
        </wp:anchor>
      </w:drawing>
    </w:r>
    <w:r>
      <w:rPr>
        <w:lang w:val="es-CL" w:eastAsia="es-CL"/>
      </w:rPr>
      <mc:AlternateContent>
        <mc:Choice Requires="wps">
          <w:drawing>
            <wp:anchor distT="0" distB="0" distL="114300" distR="114300" simplePos="0" relativeHeight="251659264" behindDoc="1" locked="0" layoutInCell="1" allowOverlap="1">
              <wp:simplePos x="0" y="0"/>
              <wp:positionH relativeFrom="page">
                <wp:posOffset>904875</wp:posOffset>
              </wp:positionH>
              <wp:positionV relativeFrom="page">
                <wp:posOffset>208915</wp:posOffset>
              </wp:positionV>
              <wp:extent cx="5985510" cy="1247775"/>
              <wp:effectExtent l="0" t="0" r="15240" b="9525"/>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85510" cy="1247775"/>
                      </a:xfrm>
                      <a:prstGeom prst="rect">
                        <a:avLst/>
                      </a:prstGeom>
                      <a:noFill/>
                      <a:ln>
                        <a:noFill/>
                      </a:ln>
                    </wps:spPr>
                    <wps:txbx>
                      <w:txbxContent>
                        <w:sdt>
                          <w:sdtPr>
                            <w:rPr>
                              <w:rFonts w:ascii="Carlito"/>
                              <w:sz w:val="36"/>
                            </w:rPr>
                            <w:alias w:val="NO DEBE MODIFICAR"/>
                            <w:tag w:val="NO DEBE MODIFICAR"/>
                            <w:id w:val="160278835"/>
                            <w:lock w:val="sdtContentLocked"/>
                            <w:placeholder>
                              <w:docPart w:val="DefaultPlaceholder_1081868574"/>
                            </w:placeholder>
                          </w:sdtPr>
                          <w:sdtEndPr>
                            <w:rPr>
                              <w:rFonts w:ascii="Carlito"/>
                              <w:sz w:val="36"/>
                            </w:rPr>
                          </w:sdtEndPr>
                          <w:sdtContent>
                            <w:p>
                              <w:pPr>
                                <w:spacing w:line="385" w:lineRule="exact"/>
                                <w:ind w:left="13" w:right="115"/>
                                <w:jc w:val="center"/>
                                <w:rPr>
                                  <w:rFonts w:ascii="Carlito"/>
                                  <w:sz w:val="36"/>
                                </w:rPr>
                              </w:pPr>
                              <w:r>
                                <w:rPr>
                                  <w:rFonts w:ascii="Carlito"/>
                                  <w:sz w:val="36"/>
                                </w:rPr>
                                <w:t>FUNDACIÓN EDUCACIONAL EL ARRAYÁN</w:t>
                              </w:r>
                            </w:p>
                          </w:sdtContent>
                        </w:sdt>
                        <w:sdt>
                          <w:sdtPr>
                            <w:rPr>
                              <w:rFonts w:ascii="Carlito"/>
                            </w:rPr>
                            <w:alias w:val="NO DEBE MODIFICAR"/>
                            <w:tag w:val="NO DEBE MODIFICAR"/>
                            <w:id w:val="1870871450"/>
                            <w:lock w:val="sdtContentLocked"/>
                            <w:placeholder>
                              <w:docPart w:val="DefaultPlaceholder_1081868574"/>
                            </w:placeholder>
                          </w:sdtPr>
                          <w:sdtEndPr>
                            <w:rPr>
                              <w:rFonts w:ascii="Carlito"/>
                            </w:rPr>
                          </w:sdtEndPr>
                          <w:sdtContent>
                            <w:p>
                              <w:pPr>
                                <w:spacing w:line="267" w:lineRule="exact"/>
                                <w:ind w:left="13" w:right="64"/>
                                <w:jc w:val="center"/>
                                <w:rPr>
                                  <w:rFonts w:ascii="Carlito"/>
                                </w:rPr>
                              </w:pPr>
                              <w:r>
                                <w:rPr>
                                  <w:rFonts w:ascii="Carlito"/>
                                </w:rPr>
                                <w:t>RUT: 65.154.403-3</w:t>
                              </w:r>
                            </w:p>
                          </w:sdtContent>
                        </w:sdt>
                        <w:sdt>
                          <w:sdtPr>
                            <w:rPr>
                              <w:rFonts w:ascii="Carlito"/>
                              <w:b/>
                              <w:sz w:val="28"/>
                            </w:rPr>
                            <w:alias w:val="NO DEBE MODIFICAR"/>
                            <w:tag w:val="NO DEBE MODIFICAR"/>
                            <w:id w:val="-730697115"/>
                            <w:lock w:val="sdtContentLocked"/>
                            <w:placeholder>
                              <w:docPart w:val="DefaultPlaceholder_1081868574"/>
                            </w:placeholder>
                          </w:sdtPr>
                          <w:sdtEndPr>
                            <w:rPr>
                              <w:rFonts w:ascii="Carlito"/>
                              <w:b/>
                              <w:sz w:val="28"/>
                            </w:rPr>
                          </w:sdtEndPr>
                          <w:sdtContent>
                            <w:p>
                              <w:pPr>
                                <w:spacing w:before="3" w:line="341" w:lineRule="exact"/>
                                <w:ind w:left="13" w:right="64"/>
                                <w:jc w:val="center"/>
                                <w:rPr>
                                  <w:rFonts w:ascii="Carlito"/>
                                  <w:b/>
                                  <w:sz w:val="28"/>
                                </w:rPr>
                              </w:pPr>
                              <w:r>
                                <w:rPr>
                                  <w:rFonts w:ascii="Carlito"/>
                                  <w:b/>
                                  <w:sz w:val="28"/>
                                </w:rPr>
                                <w:t>Colegio El Arrayán</w:t>
                              </w:r>
                            </w:p>
                          </w:sdtContent>
                        </w:sdt>
                        <w:sdt>
                          <w:sdtPr>
                            <w:rPr>
                              <w:rFonts w:ascii="Carlito"/>
                              <w:sz w:val="20"/>
                            </w:rPr>
                            <w:alias w:val="NO DEBE MODIFICAR"/>
                            <w:tag w:val="NO DEBE MODIFICAR"/>
                            <w:id w:val="-688833016"/>
                            <w:lock w:val="sdtContentLocked"/>
                            <w:placeholder>
                              <w:docPart w:val="DefaultPlaceholder_1081868574"/>
                            </w:placeholder>
                          </w:sdtPr>
                          <w:sdtEndPr>
                            <w:rPr>
                              <w:rFonts w:ascii="Carlito"/>
                              <w:color w:val="0000FF"/>
                              <w:sz w:val="20"/>
                              <w:u w:val="single" w:color="0000FF"/>
                            </w:rPr>
                          </w:sdtEndPr>
                          <w:sdtContent>
                            <w:p>
                              <w:pPr>
                                <w:spacing w:line="268" w:lineRule="exact"/>
                                <w:ind w:left="13" w:right="61"/>
                                <w:jc w:val="center"/>
                                <w:rPr>
                                  <w:rFonts w:ascii="Carlito"/>
                                </w:rPr>
                              </w:pPr>
                              <w:r>
                                <w:rPr>
                                  <w:rFonts w:ascii="Carlito"/>
                                  <w:sz w:val="20"/>
                                </w:rPr>
                                <w:t xml:space="preserve">Los Canelos 119 Fono 41 237 9812 - 950136236 </w:t>
                              </w:r>
                              <w:r>
                                <w:fldChar w:fldCharType="begin"/>
                              </w:r>
                              <w:r>
                                <w:instrText xml:space="preserve"> HYPERLINK "mailto:secretariamedia@colegioelarrayan.cl" \h </w:instrText>
                              </w:r>
                              <w:r>
                                <w:fldChar w:fldCharType="separate"/>
                              </w:r>
                              <w:r>
                                <w:rPr>
                                  <w:rFonts w:ascii="Carlito"/>
                                  <w:color w:val="0000FF"/>
                                  <w:sz w:val="20"/>
                                  <w:u w:val="single" w:color="0000FF"/>
                                </w:rPr>
                                <w:t>secretariamedia@colegioelarrayan.cl</w:t>
                              </w:r>
                              <w:r>
                                <w:rPr>
                                  <w:rFonts w:ascii="Carlito"/>
                                  <w:color w:val="0000FF"/>
                                  <w:sz w:val="20"/>
                                  <w:u w:val="single" w:color="0000FF"/>
                                </w:rPr>
                                <w:fldChar w:fldCharType="end"/>
                              </w:r>
                            </w:p>
                          </w:sdtContent>
                        </w:sdt>
                        <w:sdt>
                          <w:sdtPr>
                            <w:rPr>
                              <w:rFonts w:ascii="Carlito" w:hAnsi="Carlito"/>
                              <w:sz w:val="20"/>
                            </w:rPr>
                            <w:alias w:val="NO DEBE MODIFICAR"/>
                            <w:tag w:val="NO DEBE MODIFICAR"/>
                            <w:id w:val="387611617"/>
                            <w:lock w:val="sdtContentLocked"/>
                            <w:placeholder>
                              <w:docPart w:val="DefaultPlaceholder_1081868574"/>
                            </w:placeholder>
                          </w:sdtPr>
                          <w:sdtEndPr>
                            <w:rPr>
                              <w:rFonts w:ascii="Carlito" w:hAnsi="Arial"/>
                              <w:sz w:val="22"/>
                            </w:rPr>
                          </w:sdtEndPr>
                          <w:sdtContent>
                            <w:p>
                              <w:pPr>
                                <w:ind w:left="13" w:right="13"/>
                                <w:jc w:val="center"/>
                                <w:rPr>
                                  <w:rFonts w:ascii="Carlito" w:hAnsi="Carlito"/>
                                  <w:sz w:val="20"/>
                                </w:rPr>
                              </w:pPr>
                              <w:r>
                                <w:rPr>
                                  <w:rFonts w:ascii="Carlito" w:hAnsi="Carlito"/>
                                  <w:sz w:val="20"/>
                                </w:rPr>
                                <w:t xml:space="preserve">Suc. Cap. Bernardino Abarzua 1315 Fono </w:t>
                              </w:r>
                              <w:r>
                                <w:rPr>
                                  <w:rFonts w:ascii="Carlito" w:hAnsi="Carlito"/>
                                  <w:sz w:val="18"/>
                                </w:rPr>
                                <w:t xml:space="preserve">41 228 4529 </w:t>
                              </w:r>
                              <w:r>
                                <w:rPr>
                                  <w:sz w:val="20"/>
                                </w:rPr>
                                <w:t xml:space="preserve">– </w:t>
                              </w:r>
                              <w:r>
                                <w:rPr>
                                  <w:rFonts w:ascii="Carlito" w:hAnsi="Carlito"/>
                                  <w:sz w:val="20"/>
                                </w:rPr>
                                <w:t xml:space="preserve">950136285 </w:t>
                              </w:r>
                              <w:r>
                                <w:fldChar w:fldCharType="begin"/>
                              </w:r>
                              <w:r>
                                <w:instrText xml:space="preserve"> HYPERLINK "mailto:secretariabasica@colegioelarrayan.cl" \h </w:instrText>
                              </w:r>
                              <w:r>
                                <w:fldChar w:fldCharType="separate"/>
                              </w:r>
                              <w:r>
                                <w:rPr>
                                  <w:rFonts w:ascii="Carlito" w:hAnsi="Carlito"/>
                                  <w:sz w:val="18"/>
                                </w:rPr>
                                <w:t>secretariabasica@colegioelarrayan.cl</w:t>
                              </w:r>
                              <w:r>
                                <w:rPr>
                                  <w:rFonts w:ascii="Carlito" w:hAnsi="Carlito"/>
                                  <w:sz w:val="18"/>
                                </w:rPr>
                                <w:fldChar w:fldCharType="end"/>
                              </w:r>
                            </w:p>
                            <w:p>
                              <w:pPr>
                                <w:spacing w:before="1"/>
                                <w:ind w:left="1168" w:right="967"/>
                                <w:jc w:val="center"/>
                                <w:rPr>
                                  <w:rFonts w:ascii="Carlito"/>
                                </w:rPr>
                              </w:pPr>
                              <w:r>
                                <w:rPr>
                                  <w:rFonts w:ascii="Carlito"/>
                                </w:rPr>
                                <w:t>SAN PEDRO DE LA PAZ</w:t>
                              </w:r>
                            </w:p>
                          </w:sdtContent>
                        </w:sdt>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25pt;margin-top:16.45pt;height:98.25pt;width:471.3pt;mso-position-horizontal-relative:page;mso-position-vertical-relative:page;z-index:-251657216;mso-width-relative:page;mso-height-relative:page;" filled="f" stroked="f" coordsize="21600,21600" o:gfxdata="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nP7b9oAAAALAQAADwAAAAAAAAABACAAAAAiAAAAZHJzL2Rv&#10;d25yZXYueG1sUEsBAhQAFAAAAAgAh07iQKPi/Er/AQAABQQAAA4AAAAAAAAAAQAgAAAAKQEAAGRy&#10;cy9lMm9Eb2MueG1sUEsFBgAAAAAGAAYAWQEAAJoFAAAAAA==&#10;">
              <v:fill on="f" focussize="0,0"/>
              <v:stroke on="f"/>
              <v:imagedata o:title=""/>
              <o:lock v:ext="edit" aspectratio="f"/>
              <v:textbox inset="0mm,0mm,0mm,0mm">
                <w:txbxContent>
                  <w:sdt>
                    <w:sdtPr>
                      <w:rPr>
                        <w:rFonts w:ascii="Carlito"/>
                        <w:sz w:val="36"/>
                      </w:rPr>
                      <w:alias w:val="NO DEBE MODIFICAR"/>
                      <w:tag w:val="NO DEBE MODIFICAR"/>
                      <w:id w:val="160278835"/>
                      <w:lock w:val="sdtContentLocked"/>
                      <w:placeholder>
                        <w:docPart w:val="DefaultPlaceholder_1081868574"/>
                      </w:placeholder>
                    </w:sdtPr>
                    <w:sdtEndPr>
                      <w:rPr>
                        <w:rFonts w:ascii="Carlito"/>
                        <w:sz w:val="36"/>
                      </w:rPr>
                    </w:sdtEndPr>
                    <w:sdtContent>
                      <w:p>
                        <w:pPr>
                          <w:spacing w:line="385" w:lineRule="exact"/>
                          <w:ind w:left="13" w:right="115"/>
                          <w:jc w:val="center"/>
                          <w:rPr>
                            <w:rFonts w:ascii="Carlito"/>
                            <w:sz w:val="36"/>
                          </w:rPr>
                        </w:pPr>
                        <w:r>
                          <w:rPr>
                            <w:rFonts w:ascii="Carlito"/>
                            <w:sz w:val="36"/>
                          </w:rPr>
                          <w:t>FUNDACIÓN EDUCACIONAL EL ARRAYÁN</w:t>
                        </w:r>
                      </w:p>
                    </w:sdtContent>
                  </w:sdt>
                  <w:sdt>
                    <w:sdtPr>
                      <w:rPr>
                        <w:rFonts w:ascii="Carlito"/>
                      </w:rPr>
                      <w:alias w:val="NO DEBE MODIFICAR"/>
                      <w:tag w:val="NO DEBE MODIFICAR"/>
                      <w:id w:val="1870871450"/>
                      <w:lock w:val="sdtContentLocked"/>
                      <w:placeholder>
                        <w:docPart w:val="DefaultPlaceholder_1081868574"/>
                      </w:placeholder>
                    </w:sdtPr>
                    <w:sdtEndPr>
                      <w:rPr>
                        <w:rFonts w:ascii="Carlito"/>
                      </w:rPr>
                    </w:sdtEndPr>
                    <w:sdtContent>
                      <w:p>
                        <w:pPr>
                          <w:spacing w:line="267" w:lineRule="exact"/>
                          <w:ind w:left="13" w:right="64"/>
                          <w:jc w:val="center"/>
                          <w:rPr>
                            <w:rFonts w:ascii="Carlito"/>
                          </w:rPr>
                        </w:pPr>
                        <w:r>
                          <w:rPr>
                            <w:rFonts w:ascii="Carlito"/>
                          </w:rPr>
                          <w:t>RUT: 65.154.403-3</w:t>
                        </w:r>
                      </w:p>
                    </w:sdtContent>
                  </w:sdt>
                  <w:sdt>
                    <w:sdtPr>
                      <w:rPr>
                        <w:rFonts w:ascii="Carlito"/>
                        <w:b/>
                        <w:sz w:val="28"/>
                      </w:rPr>
                      <w:alias w:val="NO DEBE MODIFICAR"/>
                      <w:tag w:val="NO DEBE MODIFICAR"/>
                      <w:id w:val="-730697115"/>
                      <w:lock w:val="sdtContentLocked"/>
                      <w:placeholder>
                        <w:docPart w:val="DefaultPlaceholder_1081868574"/>
                      </w:placeholder>
                    </w:sdtPr>
                    <w:sdtEndPr>
                      <w:rPr>
                        <w:rFonts w:ascii="Carlito"/>
                        <w:b/>
                        <w:sz w:val="28"/>
                      </w:rPr>
                    </w:sdtEndPr>
                    <w:sdtContent>
                      <w:p>
                        <w:pPr>
                          <w:spacing w:before="3" w:line="341" w:lineRule="exact"/>
                          <w:ind w:left="13" w:right="64"/>
                          <w:jc w:val="center"/>
                          <w:rPr>
                            <w:rFonts w:ascii="Carlito"/>
                            <w:b/>
                            <w:sz w:val="28"/>
                          </w:rPr>
                        </w:pPr>
                        <w:r>
                          <w:rPr>
                            <w:rFonts w:ascii="Carlito"/>
                            <w:b/>
                            <w:sz w:val="28"/>
                          </w:rPr>
                          <w:t>Colegio El Arrayán</w:t>
                        </w:r>
                      </w:p>
                    </w:sdtContent>
                  </w:sdt>
                  <w:sdt>
                    <w:sdtPr>
                      <w:rPr>
                        <w:rFonts w:ascii="Carlito"/>
                        <w:sz w:val="20"/>
                      </w:rPr>
                      <w:alias w:val="NO DEBE MODIFICAR"/>
                      <w:tag w:val="NO DEBE MODIFICAR"/>
                      <w:id w:val="-688833016"/>
                      <w:lock w:val="sdtContentLocked"/>
                      <w:placeholder>
                        <w:docPart w:val="DefaultPlaceholder_1081868574"/>
                      </w:placeholder>
                    </w:sdtPr>
                    <w:sdtEndPr>
                      <w:rPr>
                        <w:rFonts w:ascii="Carlito"/>
                        <w:color w:val="0000FF"/>
                        <w:sz w:val="20"/>
                        <w:u w:val="single" w:color="0000FF"/>
                      </w:rPr>
                    </w:sdtEndPr>
                    <w:sdtContent>
                      <w:p>
                        <w:pPr>
                          <w:spacing w:line="268" w:lineRule="exact"/>
                          <w:ind w:left="13" w:right="61"/>
                          <w:jc w:val="center"/>
                          <w:rPr>
                            <w:rFonts w:ascii="Carlito"/>
                          </w:rPr>
                        </w:pPr>
                        <w:r>
                          <w:rPr>
                            <w:rFonts w:ascii="Carlito"/>
                            <w:sz w:val="20"/>
                          </w:rPr>
                          <w:t xml:space="preserve">Los Canelos 119 Fono 41 237 9812 - 950136236 </w:t>
                        </w:r>
                        <w:r>
                          <w:fldChar w:fldCharType="begin"/>
                        </w:r>
                        <w:r>
                          <w:instrText xml:space="preserve"> HYPERLINK "mailto:secretariamedia@colegioelarrayan.cl" \h </w:instrText>
                        </w:r>
                        <w:r>
                          <w:fldChar w:fldCharType="separate"/>
                        </w:r>
                        <w:r>
                          <w:rPr>
                            <w:rFonts w:ascii="Carlito"/>
                            <w:color w:val="0000FF"/>
                            <w:sz w:val="20"/>
                            <w:u w:val="single" w:color="0000FF"/>
                          </w:rPr>
                          <w:t>secretariamedia@colegioelarrayan.cl</w:t>
                        </w:r>
                        <w:r>
                          <w:rPr>
                            <w:rFonts w:ascii="Carlito"/>
                            <w:color w:val="0000FF"/>
                            <w:sz w:val="20"/>
                            <w:u w:val="single" w:color="0000FF"/>
                          </w:rPr>
                          <w:fldChar w:fldCharType="end"/>
                        </w:r>
                      </w:p>
                    </w:sdtContent>
                  </w:sdt>
                  <w:sdt>
                    <w:sdtPr>
                      <w:rPr>
                        <w:rFonts w:ascii="Carlito" w:hAnsi="Carlito"/>
                        <w:sz w:val="20"/>
                      </w:rPr>
                      <w:alias w:val="NO DEBE MODIFICAR"/>
                      <w:tag w:val="NO DEBE MODIFICAR"/>
                      <w:id w:val="387611617"/>
                      <w:lock w:val="sdtContentLocked"/>
                      <w:placeholder>
                        <w:docPart w:val="DefaultPlaceholder_1081868574"/>
                      </w:placeholder>
                    </w:sdtPr>
                    <w:sdtEndPr>
                      <w:rPr>
                        <w:rFonts w:ascii="Carlito" w:hAnsi="Arial"/>
                        <w:sz w:val="22"/>
                      </w:rPr>
                    </w:sdtEndPr>
                    <w:sdtContent>
                      <w:p>
                        <w:pPr>
                          <w:ind w:left="13" w:right="13"/>
                          <w:jc w:val="center"/>
                          <w:rPr>
                            <w:rFonts w:ascii="Carlito" w:hAnsi="Carlito"/>
                            <w:sz w:val="20"/>
                          </w:rPr>
                        </w:pPr>
                        <w:r>
                          <w:rPr>
                            <w:rFonts w:ascii="Carlito" w:hAnsi="Carlito"/>
                            <w:sz w:val="20"/>
                          </w:rPr>
                          <w:t xml:space="preserve">Suc. Cap. Bernardino Abarzua 1315 Fono </w:t>
                        </w:r>
                        <w:r>
                          <w:rPr>
                            <w:rFonts w:ascii="Carlito" w:hAnsi="Carlito"/>
                            <w:sz w:val="18"/>
                          </w:rPr>
                          <w:t xml:space="preserve">41 228 4529 </w:t>
                        </w:r>
                        <w:r>
                          <w:rPr>
                            <w:sz w:val="20"/>
                          </w:rPr>
                          <w:t xml:space="preserve">– </w:t>
                        </w:r>
                        <w:r>
                          <w:rPr>
                            <w:rFonts w:ascii="Carlito" w:hAnsi="Carlito"/>
                            <w:sz w:val="20"/>
                          </w:rPr>
                          <w:t xml:space="preserve">950136285 </w:t>
                        </w:r>
                        <w:r>
                          <w:fldChar w:fldCharType="begin"/>
                        </w:r>
                        <w:r>
                          <w:instrText xml:space="preserve"> HYPERLINK "mailto:secretariabasica@colegioelarrayan.cl" \h </w:instrText>
                        </w:r>
                        <w:r>
                          <w:fldChar w:fldCharType="separate"/>
                        </w:r>
                        <w:r>
                          <w:rPr>
                            <w:rFonts w:ascii="Carlito" w:hAnsi="Carlito"/>
                            <w:sz w:val="18"/>
                          </w:rPr>
                          <w:t>secretariabasica@colegioelarrayan.cl</w:t>
                        </w:r>
                        <w:r>
                          <w:rPr>
                            <w:rFonts w:ascii="Carlito" w:hAnsi="Carlito"/>
                            <w:sz w:val="18"/>
                          </w:rPr>
                          <w:fldChar w:fldCharType="end"/>
                        </w:r>
                      </w:p>
                      <w:p>
                        <w:pPr>
                          <w:spacing w:before="1"/>
                          <w:ind w:left="1168" w:right="967"/>
                          <w:jc w:val="center"/>
                          <w:rPr>
                            <w:rFonts w:ascii="Carlito"/>
                          </w:rPr>
                        </w:pPr>
                        <w:r>
                          <w:rPr>
                            <w:rFonts w:ascii="Carlito"/>
                          </w:rPr>
                          <w:t>SAN PEDRO DE LA PAZ</w:t>
                        </w:r>
                      </w:p>
                    </w:sdtContent>
                  </w:sdt>
                </w:txbxContent>
              </v:textbox>
            </v:shape>
          </w:pict>
        </mc:Fallback>
      </mc:AlternateContent>
    </w:r>
    <w:r>
      <w:rPr>
        <w:lang w:val="es-CL" w:eastAsia="es-CL"/>
      </w:rPr>
      <mc:AlternateContent>
        <mc:Choice Requires="wps">
          <w:drawing>
            <wp:anchor distT="0" distB="0" distL="114300" distR="114300" simplePos="0" relativeHeight="251659264" behindDoc="1" locked="0" layoutInCell="1" allowOverlap="1">
              <wp:simplePos x="0" y="0"/>
              <wp:positionH relativeFrom="page">
                <wp:posOffset>768985</wp:posOffset>
              </wp:positionH>
              <wp:positionV relativeFrom="page">
                <wp:posOffset>1518285</wp:posOffset>
              </wp:positionV>
              <wp:extent cx="6233795" cy="19621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33795" cy="196215"/>
                      </a:xfrm>
                      <a:prstGeom prst="rect">
                        <a:avLst/>
                      </a:prstGeom>
                      <a:noFill/>
                      <a:ln>
                        <a:noFill/>
                      </a:ln>
                    </wps:spPr>
                    <wps:txbx>
                      <w:txbxContent>
                        <w:sdt>
                          <w:sdtPr>
                            <w:rPr>
                              <w:b/>
                              <w:sz w:val="24"/>
                            </w:rPr>
                            <w:id w:val="-782041607"/>
                            <w:placeholder>
                              <w:docPart w:val="DefaultPlaceholder_1081868574"/>
                            </w:placeholder>
                          </w:sdtPr>
                          <w:sdtEndPr>
                            <w:rPr>
                              <w:b/>
                              <w:sz w:val="24"/>
                            </w:rPr>
                          </w:sdtEndPr>
                          <w:sdtContent>
                            <w:p>
                              <w:pPr>
                                <w:spacing w:before="12"/>
                                <w:ind w:left="20"/>
                                <w:rPr>
                                  <w:b/>
                                  <w:sz w:val="24"/>
                                </w:rPr>
                              </w:pPr>
                              <w:sdt>
                                <w:sdtPr>
                                  <w:rPr>
                                    <w:b/>
                                    <w:sz w:val="24"/>
                                  </w:rPr>
                                  <w:alias w:val="NO DEBE MODIFICAR"/>
                                  <w:tag w:val="NO DEBE MODIFICAR"/>
                                  <w:id w:val="-1512068026"/>
                                  <w:lock w:val="sdtContentLocked"/>
                                  <w:placeholder>
                                    <w:docPart w:val="DefaultPlaceholder_1081868574"/>
                                  </w:placeholder>
                                </w:sdtPr>
                                <w:sdtEndPr>
                                  <w:rPr>
                                    <w:b/>
                                    <w:sz w:val="24"/>
                                  </w:rPr>
                                </w:sdtEndPr>
                                <w:sdtContent>
                                  <w:r>
                                    <w:rPr>
                                      <w:b/>
                                      <w:sz w:val="24"/>
                                    </w:rPr>
                                    <w:t>CONTRATO DE PRESTACIÓN DE SERVICIOS EDUCACIONALES AÑO ESCOLAR 2024</w:t>
                                  </w:r>
                                </w:sdtContent>
                              </w:sdt>
                            </w:p>
                          </w:sdtContent>
                        </w:sdt>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60.55pt;margin-top:119.55pt;height:15.45pt;width:490.85pt;mso-position-horizontal-relative:page;mso-position-vertical-relative:page;z-index:-251657216;mso-width-relative:page;mso-height-relative:page;" filled="f" stroked="f" coordsize="21600,21600" o:gfxdata="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baXhdgAAAAMAQAADwAAAAAAAAABACAAAAAiAAAAZHJzL2Rvd25y&#10;ZXYueG1sUEsBAhQAFAAAAAgAh07iQAhTKlz+AQAABAQAAA4AAAAAAAAAAQAgAAAAJwEAAGRycy9l&#10;Mm9Eb2MueG1sUEsFBgAAAAAGAAYAWQEAAJcFAAAAAA==&#10;">
              <v:fill on="f" focussize="0,0"/>
              <v:stroke on="f"/>
              <v:imagedata o:title=""/>
              <o:lock v:ext="edit" aspectratio="f"/>
              <v:textbox inset="0mm,0mm,0mm,0mm">
                <w:txbxContent>
                  <w:sdt>
                    <w:sdtPr>
                      <w:rPr>
                        <w:b/>
                        <w:sz w:val="24"/>
                      </w:rPr>
                      <w:id w:val="-782041607"/>
                      <w:placeholder>
                        <w:docPart w:val="DefaultPlaceholder_1081868574"/>
                      </w:placeholder>
                    </w:sdtPr>
                    <w:sdtEndPr>
                      <w:rPr>
                        <w:b/>
                        <w:sz w:val="24"/>
                      </w:rPr>
                    </w:sdtEndPr>
                    <w:sdtContent>
                      <w:p>
                        <w:pPr>
                          <w:spacing w:before="12"/>
                          <w:ind w:left="20"/>
                          <w:rPr>
                            <w:b/>
                            <w:sz w:val="24"/>
                          </w:rPr>
                        </w:pPr>
                        <w:sdt>
                          <w:sdtPr>
                            <w:rPr>
                              <w:b/>
                              <w:sz w:val="24"/>
                            </w:rPr>
                            <w:alias w:val="NO DEBE MODIFICAR"/>
                            <w:tag w:val="NO DEBE MODIFICAR"/>
                            <w:id w:val="-1512068026"/>
                            <w:lock w:val="sdtContentLocked"/>
                            <w:placeholder>
                              <w:docPart w:val="DefaultPlaceholder_1081868574"/>
                            </w:placeholder>
                          </w:sdtPr>
                          <w:sdtEndPr>
                            <w:rPr>
                              <w:b/>
                              <w:sz w:val="24"/>
                            </w:rPr>
                          </w:sdtEndPr>
                          <w:sdtContent>
                            <w:r>
                              <w:rPr>
                                <w:b/>
                                <w:sz w:val="24"/>
                              </w:rPr>
                              <w:t>CONTRATO DE PRESTACIÓN DE SERVICIOS EDUCACIONALES AÑO ESCOLAR 2024</w:t>
                            </w:r>
                          </w:sdtContent>
                        </w:sdt>
                      </w:p>
                    </w:sdtContent>
                  </w:sdt>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21B74"/>
    <w:multiLevelType w:val="multilevel"/>
    <w:tmpl w:val="03E21B74"/>
    <w:lvl w:ilvl="0" w:tentative="0">
      <w:start w:val="1"/>
      <w:numFmt w:val="decimal"/>
      <w:lvlText w:val="%1."/>
      <w:lvlJc w:val="left"/>
      <w:pPr>
        <w:ind w:left="506" w:hanging="360"/>
      </w:pPr>
      <w:rPr>
        <w:rFonts w:hint="default" w:ascii="Arial" w:hAnsi="Arial" w:eastAsia="Arial" w:cs="Arial"/>
        <w:spacing w:val="-1"/>
        <w:w w:val="99"/>
        <w:sz w:val="20"/>
        <w:szCs w:val="20"/>
        <w:lang w:val="es-ES" w:eastAsia="en-US" w:bidi="ar-SA"/>
      </w:rPr>
    </w:lvl>
    <w:lvl w:ilvl="1" w:tentative="0">
      <w:start w:val="1"/>
      <w:numFmt w:val="decimal"/>
      <w:lvlText w:val="%2."/>
      <w:lvlJc w:val="left"/>
      <w:pPr>
        <w:ind w:left="866" w:hanging="361"/>
      </w:pPr>
      <w:rPr>
        <w:rFonts w:hint="default" w:ascii="Arial" w:hAnsi="Arial" w:eastAsia="Arial" w:cs="Arial"/>
        <w:spacing w:val="-1"/>
        <w:w w:val="99"/>
        <w:sz w:val="20"/>
        <w:szCs w:val="20"/>
        <w:lang w:val="es-ES" w:eastAsia="en-US" w:bidi="ar-SA"/>
      </w:rPr>
    </w:lvl>
    <w:lvl w:ilvl="2" w:tentative="0">
      <w:start w:val="1"/>
      <w:numFmt w:val="lowerLetter"/>
      <w:lvlText w:val="(%3)"/>
      <w:lvlJc w:val="left"/>
      <w:pPr>
        <w:ind w:left="866" w:hanging="288"/>
      </w:pPr>
      <w:rPr>
        <w:rFonts w:hint="default" w:ascii="Arial" w:hAnsi="Arial" w:eastAsia="Arial" w:cs="Arial"/>
        <w:w w:val="99"/>
        <w:sz w:val="20"/>
        <w:szCs w:val="20"/>
        <w:lang w:val="es-ES" w:eastAsia="en-US" w:bidi="ar-SA"/>
      </w:rPr>
    </w:lvl>
    <w:lvl w:ilvl="3" w:tentative="0">
      <w:start w:val="0"/>
      <w:numFmt w:val="bullet"/>
      <w:lvlText w:val="•"/>
      <w:lvlJc w:val="left"/>
      <w:pPr>
        <w:ind w:left="3206" w:hanging="288"/>
      </w:pPr>
      <w:rPr>
        <w:rFonts w:hint="default"/>
        <w:lang w:val="es-ES" w:eastAsia="en-US" w:bidi="ar-SA"/>
      </w:rPr>
    </w:lvl>
    <w:lvl w:ilvl="4" w:tentative="0">
      <w:start w:val="0"/>
      <w:numFmt w:val="bullet"/>
      <w:lvlText w:val="•"/>
      <w:lvlJc w:val="left"/>
      <w:pPr>
        <w:ind w:left="4380" w:hanging="288"/>
      </w:pPr>
      <w:rPr>
        <w:rFonts w:hint="default"/>
        <w:lang w:val="es-ES" w:eastAsia="en-US" w:bidi="ar-SA"/>
      </w:rPr>
    </w:lvl>
    <w:lvl w:ilvl="5" w:tentative="0">
      <w:start w:val="0"/>
      <w:numFmt w:val="bullet"/>
      <w:lvlText w:val="•"/>
      <w:lvlJc w:val="left"/>
      <w:pPr>
        <w:ind w:left="5553" w:hanging="288"/>
      </w:pPr>
      <w:rPr>
        <w:rFonts w:hint="default"/>
        <w:lang w:val="es-ES" w:eastAsia="en-US" w:bidi="ar-SA"/>
      </w:rPr>
    </w:lvl>
    <w:lvl w:ilvl="6" w:tentative="0">
      <w:start w:val="0"/>
      <w:numFmt w:val="bullet"/>
      <w:lvlText w:val="•"/>
      <w:lvlJc w:val="left"/>
      <w:pPr>
        <w:ind w:left="6726" w:hanging="288"/>
      </w:pPr>
      <w:rPr>
        <w:rFonts w:hint="default"/>
        <w:lang w:val="es-ES" w:eastAsia="en-US" w:bidi="ar-SA"/>
      </w:rPr>
    </w:lvl>
    <w:lvl w:ilvl="7" w:tentative="0">
      <w:start w:val="0"/>
      <w:numFmt w:val="bullet"/>
      <w:lvlText w:val="•"/>
      <w:lvlJc w:val="left"/>
      <w:pPr>
        <w:ind w:left="7900" w:hanging="288"/>
      </w:pPr>
      <w:rPr>
        <w:rFonts w:hint="default"/>
        <w:lang w:val="es-ES" w:eastAsia="en-US" w:bidi="ar-SA"/>
      </w:rPr>
    </w:lvl>
    <w:lvl w:ilvl="8" w:tentative="0">
      <w:start w:val="0"/>
      <w:numFmt w:val="bullet"/>
      <w:lvlText w:val="•"/>
      <w:lvlJc w:val="left"/>
      <w:pPr>
        <w:ind w:left="9073" w:hanging="288"/>
      </w:pPr>
      <w:rPr>
        <w:rFonts w:hint="default"/>
        <w:lang w:val="es-ES" w:eastAsia="en-US" w:bidi="ar-SA"/>
      </w:rPr>
    </w:lvl>
  </w:abstractNum>
  <w:abstractNum w:abstractNumId="1">
    <w:nsid w:val="29F313A6"/>
    <w:multiLevelType w:val="multilevel"/>
    <w:tmpl w:val="29F313A6"/>
    <w:lvl w:ilvl="0" w:tentative="0">
      <w:start w:val="1"/>
      <w:numFmt w:val="decimal"/>
      <w:lvlText w:val="%1."/>
      <w:lvlJc w:val="left"/>
      <w:pPr>
        <w:ind w:left="859" w:hanging="356"/>
      </w:pPr>
      <w:rPr>
        <w:rFonts w:hint="default" w:ascii="Arial" w:hAnsi="Arial" w:eastAsia="Arial" w:cs="Arial"/>
        <w:spacing w:val="-1"/>
        <w:w w:val="99"/>
        <w:sz w:val="20"/>
        <w:szCs w:val="20"/>
        <w:lang w:val="es-ES" w:eastAsia="en-US" w:bidi="ar-SA"/>
      </w:rPr>
    </w:lvl>
    <w:lvl w:ilvl="1" w:tentative="0">
      <w:start w:val="0"/>
      <w:numFmt w:val="bullet"/>
      <w:lvlText w:val="•"/>
      <w:lvlJc w:val="left"/>
      <w:pPr>
        <w:ind w:left="1916" w:hanging="356"/>
      </w:pPr>
      <w:rPr>
        <w:rFonts w:hint="default"/>
        <w:lang w:val="es-ES" w:eastAsia="en-US" w:bidi="ar-SA"/>
      </w:rPr>
    </w:lvl>
    <w:lvl w:ilvl="2" w:tentative="0">
      <w:start w:val="0"/>
      <w:numFmt w:val="bullet"/>
      <w:lvlText w:val="•"/>
      <w:lvlJc w:val="left"/>
      <w:pPr>
        <w:ind w:left="2972" w:hanging="356"/>
      </w:pPr>
      <w:rPr>
        <w:rFonts w:hint="default"/>
        <w:lang w:val="es-ES" w:eastAsia="en-US" w:bidi="ar-SA"/>
      </w:rPr>
    </w:lvl>
    <w:lvl w:ilvl="3" w:tentative="0">
      <w:start w:val="0"/>
      <w:numFmt w:val="bullet"/>
      <w:lvlText w:val="•"/>
      <w:lvlJc w:val="left"/>
      <w:pPr>
        <w:ind w:left="4028" w:hanging="356"/>
      </w:pPr>
      <w:rPr>
        <w:rFonts w:hint="default"/>
        <w:lang w:val="es-ES" w:eastAsia="en-US" w:bidi="ar-SA"/>
      </w:rPr>
    </w:lvl>
    <w:lvl w:ilvl="4" w:tentative="0">
      <w:start w:val="0"/>
      <w:numFmt w:val="bullet"/>
      <w:lvlText w:val="•"/>
      <w:lvlJc w:val="left"/>
      <w:pPr>
        <w:ind w:left="5084" w:hanging="356"/>
      </w:pPr>
      <w:rPr>
        <w:rFonts w:hint="default"/>
        <w:lang w:val="es-ES" w:eastAsia="en-US" w:bidi="ar-SA"/>
      </w:rPr>
    </w:lvl>
    <w:lvl w:ilvl="5" w:tentative="0">
      <w:start w:val="0"/>
      <w:numFmt w:val="bullet"/>
      <w:lvlText w:val="•"/>
      <w:lvlJc w:val="left"/>
      <w:pPr>
        <w:ind w:left="6140" w:hanging="356"/>
      </w:pPr>
      <w:rPr>
        <w:rFonts w:hint="default"/>
        <w:lang w:val="es-ES" w:eastAsia="en-US" w:bidi="ar-SA"/>
      </w:rPr>
    </w:lvl>
    <w:lvl w:ilvl="6" w:tentative="0">
      <w:start w:val="0"/>
      <w:numFmt w:val="bullet"/>
      <w:lvlText w:val="•"/>
      <w:lvlJc w:val="left"/>
      <w:pPr>
        <w:ind w:left="7196" w:hanging="356"/>
      </w:pPr>
      <w:rPr>
        <w:rFonts w:hint="default"/>
        <w:lang w:val="es-ES" w:eastAsia="en-US" w:bidi="ar-SA"/>
      </w:rPr>
    </w:lvl>
    <w:lvl w:ilvl="7" w:tentative="0">
      <w:start w:val="0"/>
      <w:numFmt w:val="bullet"/>
      <w:lvlText w:val="•"/>
      <w:lvlJc w:val="left"/>
      <w:pPr>
        <w:ind w:left="8252" w:hanging="356"/>
      </w:pPr>
      <w:rPr>
        <w:rFonts w:hint="default"/>
        <w:lang w:val="es-ES" w:eastAsia="en-US" w:bidi="ar-SA"/>
      </w:rPr>
    </w:lvl>
    <w:lvl w:ilvl="8" w:tentative="0">
      <w:start w:val="0"/>
      <w:numFmt w:val="bullet"/>
      <w:lvlText w:val="•"/>
      <w:lvlJc w:val="left"/>
      <w:pPr>
        <w:ind w:left="9308" w:hanging="356"/>
      </w:pPr>
      <w:rPr>
        <w:rFonts w:hint="default"/>
        <w:lang w:val="es-ES" w:eastAsia="en-US" w:bidi="ar-SA"/>
      </w:rPr>
    </w:lvl>
  </w:abstractNum>
  <w:abstractNum w:abstractNumId="2">
    <w:nsid w:val="5C1C63AF"/>
    <w:multiLevelType w:val="multilevel"/>
    <w:tmpl w:val="5C1C63AF"/>
    <w:lvl w:ilvl="0" w:tentative="0">
      <w:start w:val="1"/>
      <w:numFmt w:val="decimal"/>
      <w:lvlText w:val="%1."/>
      <w:lvlJc w:val="left"/>
      <w:pPr>
        <w:ind w:left="866" w:hanging="361"/>
      </w:pPr>
      <w:rPr>
        <w:rFonts w:hint="default" w:ascii="Arial" w:hAnsi="Arial" w:eastAsia="Arial" w:cs="Arial"/>
        <w:spacing w:val="-1"/>
        <w:w w:val="99"/>
        <w:sz w:val="20"/>
        <w:szCs w:val="20"/>
        <w:lang w:val="es-ES" w:eastAsia="en-US" w:bidi="ar-SA"/>
      </w:rPr>
    </w:lvl>
    <w:lvl w:ilvl="1" w:tentative="0">
      <w:start w:val="0"/>
      <w:numFmt w:val="bullet"/>
      <w:lvlText w:val="•"/>
      <w:lvlJc w:val="left"/>
      <w:pPr>
        <w:ind w:left="1916" w:hanging="361"/>
      </w:pPr>
      <w:rPr>
        <w:rFonts w:hint="default"/>
        <w:lang w:val="es-ES" w:eastAsia="en-US" w:bidi="ar-SA"/>
      </w:rPr>
    </w:lvl>
    <w:lvl w:ilvl="2" w:tentative="0">
      <w:start w:val="0"/>
      <w:numFmt w:val="bullet"/>
      <w:lvlText w:val="•"/>
      <w:lvlJc w:val="left"/>
      <w:pPr>
        <w:ind w:left="2972" w:hanging="361"/>
      </w:pPr>
      <w:rPr>
        <w:rFonts w:hint="default"/>
        <w:lang w:val="es-ES" w:eastAsia="en-US" w:bidi="ar-SA"/>
      </w:rPr>
    </w:lvl>
    <w:lvl w:ilvl="3" w:tentative="0">
      <w:start w:val="0"/>
      <w:numFmt w:val="bullet"/>
      <w:lvlText w:val="•"/>
      <w:lvlJc w:val="left"/>
      <w:pPr>
        <w:ind w:left="4028" w:hanging="361"/>
      </w:pPr>
      <w:rPr>
        <w:rFonts w:hint="default"/>
        <w:lang w:val="es-ES" w:eastAsia="en-US" w:bidi="ar-SA"/>
      </w:rPr>
    </w:lvl>
    <w:lvl w:ilvl="4" w:tentative="0">
      <w:start w:val="0"/>
      <w:numFmt w:val="bullet"/>
      <w:lvlText w:val="•"/>
      <w:lvlJc w:val="left"/>
      <w:pPr>
        <w:ind w:left="5084" w:hanging="361"/>
      </w:pPr>
      <w:rPr>
        <w:rFonts w:hint="default"/>
        <w:lang w:val="es-ES" w:eastAsia="en-US" w:bidi="ar-SA"/>
      </w:rPr>
    </w:lvl>
    <w:lvl w:ilvl="5" w:tentative="0">
      <w:start w:val="0"/>
      <w:numFmt w:val="bullet"/>
      <w:lvlText w:val="•"/>
      <w:lvlJc w:val="left"/>
      <w:pPr>
        <w:ind w:left="6140" w:hanging="361"/>
      </w:pPr>
      <w:rPr>
        <w:rFonts w:hint="default"/>
        <w:lang w:val="es-ES" w:eastAsia="en-US" w:bidi="ar-SA"/>
      </w:rPr>
    </w:lvl>
    <w:lvl w:ilvl="6" w:tentative="0">
      <w:start w:val="0"/>
      <w:numFmt w:val="bullet"/>
      <w:lvlText w:val="•"/>
      <w:lvlJc w:val="left"/>
      <w:pPr>
        <w:ind w:left="7196" w:hanging="361"/>
      </w:pPr>
      <w:rPr>
        <w:rFonts w:hint="default"/>
        <w:lang w:val="es-ES" w:eastAsia="en-US" w:bidi="ar-SA"/>
      </w:rPr>
    </w:lvl>
    <w:lvl w:ilvl="7" w:tentative="0">
      <w:start w:val="0"/>
      <w:numFmt w:val="bullet"/>
      <w:lvlText w:val="•"/>
      <w:lvlJc w:val="left"/>
      <w:pPr>
        <w:ind w:left="8252" w:hanging="361"/>
      </w:pPr>
      <w:rPr>
        <w:rFonts w:hint="default"/>
        <w:lang w:val="es-ES" w:eastAsia="en-US" w:bidi="ar-SA"/>
      </w:rPr>
    </w:lvl>
    <w:lvl w:ilvl="8" w:tentative="0">
      <w:start w:val="0"/>
      <w:numFmt w:val="bullet"/>
      <w:lvlText w:val="•"/>
      <w:lvlJc w:val="left"/>
      <w:pPr>
        <w:ind w:left="9308" w:hanging="361"/>
      </w:pPr>
      <w:rPr>
        <w:rFonts w:hint="default"/>
        <w:lang w:val="es-ES" w:eastAsia="en-US" w:bidi="ar-SA"/>
      </w:rPr>
    </w:lvl>
  </w:abstractNum>
  <w:abstractNum w:abstractNumId="3">
    <w:nsid w:val="5E25756A"/>
    <w:multiLevelType w:val="multilevel"/>
    <w:tmpl w:val="5E25756A"/>
    <w:lvl w:ilvl="0" w:tentative="0">
      <w:start w:val="1"/>
      <w:numFmt w:val="lowerLetter"/>
      <w:lvlText w:val="%1)"/>
      <w:lvlJc w:val="left"/>
      <w:pPr>
        <w:ind w:left="146" w:hanging="243"/>
      </w:pPr>
      <w:rPr>
        <w:rFonts w:hint="default" w:ascii="Arial" w:hAnsi="Arial" w:eastAsia="Arial" w:cs="Arial"/>
        <w:w w:val="99"/>
        <w:sz w:val="20"/>
        <w:szCs w:val="20"/>
        <w:lang w:val="es-ES" w:eastAsia="en-US" w:bidi="ar-SA"/>
      </w:rPr>
    </w:lvl>
    <w:lvl w:ilvl="1" w:tentative="0">
      <w:start w:val="0"/>
      <w:numFmt w:val="bullet"/>
      <w:lvlText w:val="•"/>
      <w:lvlJc w:val="left"/>
      <w:pPr>
        <w:ind w:left="1268" w:hanging="243"/>
      </w:pPr>
      <w:rPr>
        <w:rFonts w:hint="default"/>
        <w:lang w:val="es-ES" w:eastAsia="en-US" w:bidi="ar-SA"/>
      </w:rPr>
    </w:lvl>
    <w:lvl w:ilvl="2" w:tentative="0">
      <w:start w:val="0"/>
      <w:numFmt w:val="bullet"/>
      <w:lvlText w:val="•"/>
      <w:lvlJc w:val="left"/>
      <w:pPr>
        <w:ind w:left="2396" w:hanging="243"/>
      </w:pPr>
      <w:rPr>
        <w:rFonts w:hint="default"/>
        <w:lang w:val="es-ES" w:eastAsia="en-US" w:bidi="ar-SA"/>
      </w:rPr>
    </w:lvl>
    <w:lvl w:ilvl="3" w:tentative="0">
      <w:start w:val="0"/>
      <w:numFmt w:val="bullet"/>
      <w:lvlText w:val="•"/>
      <w:lvlJc w:val="left"/>
      <w:pPr>
        <w:ind w:left="3524" w:hanging="243"/>
      </w:pPr>
      <w:rPr>
        <w:rFonts w:hint="default"/>
        <w:lang w:val="es-ES" w:eastAsia="en-US" w:bidi="ar-SA"/>
      </w:rPr>
    </w:lvl>
    <w:lvl w:ilvl="4" w:tentative="0">
      <w:start w:val="0"/>
      <w:numFmt w:val="bullet"/>
      <w:lvlText w:val="•"/>
      <w:lvlJc w:val="left"/>
      <w:pPr>
        <w:ind w:left="4652" w:hanging="243"/>
      </w:pPr>
      <w:rPr>
        <w:rFonts w:hint="default"/>
        <w:lang w:val="es-ES" w:eastAsia="en-US" w:bidi="ar-SA"/>
      </w:rPr>
    </w:lvl>
    <w:lvl w:ilvl="5" w:tentative="0">
      <w:start w:val="0"/>
      <w:numFmt w:val="bullet"/>
      <w:lvlText w:val="•"/>
      <w:lvlJc w:val="left"/>
      <w:pPr>
        <w:ind w:left="5780" w:hanging="243"/>
      </w:pPr>
      <w:rPr>
        <w:rFonts w:hint="default"/>
        <w:lang w:val="es-ES" w:eastAsia="en-US" w:bidi="ar-SA"/>
      </w:rPr>
    </w:lvl>
    <w:lvl w:ilvl="6" w:tentative="0">
      <w:start w:val="0"/>
      <w:numFmt w:val="bullet"/>
      <w:lvlText w:val="•"/>
      <w:lvlJc w:val="left"/>
      <w:pPr>
        <w:ind w:left="6908" w:hanging="243"/>
      </w:pPr>
      <w:rPr>
        <w:rFonts w:hint="default"/>
        <w:lang w:val="es-ES" w:eastAsia="en-US" w:bidi="ar-SA"/>
      </w:rPr>
    </w:lvl>
    <w:lvl w:ilvl="7" w:tentative="0">
      <w:start w:val="0"/>
      <w:numFmt w:val="bullet"/>
      <w:lvlText w:val="•"/>
      <w:lvlJc w:val="left"/>
      <w:pPr>
        <w:ind w:left="8036" w:hanging="243"/>
      </w:pPr>
      <w:rPr>
        <w:rFonts w:hint="default"/>
        <w:lang w:val="es-ES" w:eastAsia="en-US" w:bidi="ar-SA"/>
      </w:rPr>
    </w:lvl>
    <w:lvl w:ilvl="8" w:tentative="0">
      <w:start w:val="0"/>
      <w:numFmt w:val="bullet"/>
      <w:lvlText w:val="•"/>
      <w:lvlJc w:val="left"/>
      <w:pPr>
        <w:ind w:left="9164" w:hanging="243"/>
      </w:pPr>
      <w:rPr>
        <w:rFonts w:hint="default"/>
        <w:lang w:val="es-ES" w:eastAsia="en-US" w:bidi="ar-SA"/>
      </w:rPr>
    </w:lvl>
  </w:abstractNum>
  <w:abstractNum w:abstractNumId="4">
    <w:nsid w:val="603A5C4D"/>
    <w:multiLevelType w:val="multilevel"/>
    <w:tmpl w:val="603A5C4D"/>
    <w:lvl w:ilvl="0" w:tentative="0">
      <w:start w:val="1"/>
      <w:numFmt w:val="decimal"/>
      <w:lvlText w:val="%1."/>
      <w:lvlJc w:val="left"/>
      <w:pPr>
        <w:ind w:left="866" w:hanging="361"/>
      </w:pPr>
      <w:rPr>
        <w:rFonts w:hint="default" w:ascii="Arial" w:hAnsi="Arial" w:eastAsia="Arial" w:cs="Arial"/>
        <w:spacing w:val="-1"/>
        <w:w w:val="99"/>
        <w:sz w:val="20"/>
        <w:szCs w:val="20"/>
        <w:lang w:val="es-ES" w:eastAsia="en-US" w:bidi="ar-SA"/>
      </w:rPr>
    </w:lvl>
    <w:lvl w:ilvl="1" w:tentative="0">
      <w:start w:val="0"/>
      <w:numFmt w:val="bullet"/>
      <w:lvlText w:val="•"/>
      <w:lvlJc w:val="left"/>
      <w:pPr>
        <w:ind w:left="1916" w:hanging="361"/>
      </w:pPr>
      <w:rPr>
        <w:rFonts w:hint="default"/>
        <w:lang w:val="es-ES" w:eastAsia="en-US" w:bidi="ar-SA"/>
      </w:rPr>
    </w:lvl>
    <w:lvl w:ilvl="2" w:tentative="0">
      <w:start w:val="0"/>
      <w:numFmt w:val="bullet"/>
      <w:lvlText w:val="•"/>
      <w:lvlJc w:val="left"/>
      <w:pPr>
        <w:ind w:left="2972" w:hanging="361"/>
      </w:pPr>
      <w:rPr>
        <w:rFonts w:hint="default"/>
        <w:lang w:val="es-ES" w:eastAsia="en-US" w:bidi="ar-SA"/>
      </w:rPr>
    </w:lvl>
    <w:lvl w:ilvl="3" w:tentative="0">
      <w:start w:val="0"/>
      <w:numFmt w:val="bullet"/>
      <w:lvlText w:val="•"/>
      <w:lvlJc w:val="left"/>
      <w:pPr>
        <w:ind w:left="4028" w:hanging="361"/>
      </w:pPr>
      <w:rPr>
        <w:rFonts w:hint="default"/>
        <w:lang w:val="es-ES" w:eastAsia="en-US" w:bidi="ar-SA"/>
      </w:rPr>
    </w:lvl>
    <w:lvl w:ilvl="4" w:tentative="0">
      <w:start w:val="0"/>
      <w:numFmt w:val="bullet"/>
      <w:lvlText w:val="•"/>
      <w:lvlJc w:val="left"/>
      <w:pPr>
        <w:ind w:left="5084" w:hanging="361"/>
      </w:pPr>
      <w:rPr>
        <w:rFonts w:hint="default"/>
        <w:lang w:val="es-ES" w:eastAsia="en-US" w:bidi="ar-SA"/>
      </w:rPr>
    </w:lvl>
    <w:lvl w:ilvl="5" w:tentative="0">
      <w:start w:val="0"/>
      <w:numFmt w:val="bullet"/>
      <w:lvlText w:val="•"/>
      <w:lvlJc w:val="left"/>
      <w:pPr>
        <w:ind w:left="6140" w:hanging="361"/>
      </w:pPr>
      <w:rPr>
        <w:rFonts w:hint="default"/>
        <w:lang w:val="es-ES" w:eastAsia="en-US" w:bidi="ar-SA"/>
      </w:rPr>
    </w:lvl>
    <w:lvl w:ilvl="6" w:tentative="0">
      <w:start w:val="0"/>
      <w:numFmt w:val="bullet"/>
      <w:lvlText w:val="•"/>
      <w:lvlJc w:val="left"/>
      <w:pPr>
        <w:ind w:left="7196" w:hanging="361"/>
      </w:pPr>
      <w:rPr>
        <w:rFonts w:hint="default"/>
        <w:lang w:val="es-ES" w:eastAsia="en-US" w:bidi="ar-SA"/>
      </w:rPr>
    </w:lvl>
    <w:lvl w:ilvl="7" w:tentative="0">
      <w:start w:val="0"/>
      <w:numFmt w:val="bullet"/>
      <w:lvlText w:val="•"/>
      <w:lvlJc w:val="left"/>
      <w:pPr>
        <w:ind w:left="8252" w:hanging="361"/>
      </w:pPr>
      <w:rPr>
        <w:rFonts w:hint="default"/>
        <w:lang w:val="es-ES" w:eastAsia="en-US" w:bidi="ar-SA"/>
      </w:rPr>
    </w:lvl>
    <w:lvl w:ilvl="8" w:tentative="0">
      <w:start w:val="0"/>
      <w:numFmt w:val="bullet"/>
      <w:lvlText w:val="•"/>
      <w:lvlJc w:val="left"/>
      <w:pPr>
        <w:ind w:left="9308" w:hanging="361"/>
      </w:pPr>
      <w:rPr>
        <w:rFonts w:hint="default"/>
        <w:lang w:val="es-ES" w:eastAsia="en-US" w:bidi="ar-SA"/>
      </w:rPr>
    </w:lvl>
  </w:abstractNum>
  <w:abstractNum w:abstractNumId="5">
    <w:nsid w:val="6D9251B9"/>
    <w:multiLevelType w:val="multilevel"/>
    <w:tmpl w:val="6D9251B9"/>
    <w:lvl w:ilvl="0" w:tentative="0">
      <w:start w:val="1"/>
      <w:numFmt w:val="decimal"/>
      <w:lvlText w:val="%1."/>
      <w:lvlJc w:val="left"/>
      <w:pPr>
        <w:ind w:left="866" w:hanging="361"/>
      </w:pPr>
      <w:rPr>
        <w:rFonts w:hint="default" w:ascii="Arial" w:hAnsi="Arial" w:eastAsia="Arial" w:cs="Arial"/>
        <w:spacing w:val="-1"/>
        <w:w w:val="99"/>
        <w:sz w:val="20"/>
        <w:szCs w:val="20"/>
        <w:lang w:val="es-ES" w:eastAsia="en-US" w:bidi="ar-SA"/>
      </w:rPr>
    </w:lvl>
    <w:lvl w:ilvl="1" w:tentative="0">
      <w:start w:val="0"/>
      <w:numFmt w:val="bullet"/>
      <w:lvlText w:val="•"/>
      <w:lvlJc w:val="left"/>
      <w:pPr>
        <w:ind w:left="1916" w:hanging="361"/>
      </w:pPr>
      <w:rPr>
        <w:rFonts w:hint="default"/>
        <w:lang w:val="es-ES" w:eastAsia="en-US" w:bidi="ar-SA"/>
      </w:rPr>
    </w:lvl>
    <w:lvl w:ilvl="2" w:tentative="0">
      <w:start w:val="0"/>
      <w:numFmt w:val="bullet"/>
      <w:lvlText w:val="•"/>
      <w:lvlJc w:val="left"/>
      <w:pPr>
        <w:ind w:left="2972" w:hanging="361"/>
      </w:pPr>
      <w:rPr>
        <w:rFonts w:hint="default"/>
        <w:lang w:val="es-ES" w:eastAsia="en-US" w:bidi="ar-SA"/>
      </w:rPr>
    </w:lvl>
    <w:lvl w:ilvl="3" w:tentative="0">
      <w:start w:val="0"/>
      <w:numFmt w:val="bullet"/>
      <w:lvlText w:val="•"/>
      <w:lvlJc w:val="left"/>
      <w:pPr>
        <w:ind w:left="4028" w:hanging="361"/>
      </w:pPr>
      <w:rPr>
        <w:rFonts w:hint="default"/>
        <w:lang w:val="es-ES" w:eastAsia="en-US" w:bidi="ar-SA"/>
      </w:rPr>
    </w:lvl>
    <w:lvl w:ilvl="4" w:tentative="0">
      <w:start w:val="0"/>
      <w:numFmt w:val="bullet"/>
      <w:lvlText w:val="•"/>
      <w:lvlJc w:val="left"/>
      <w:pPr>
        <w:ind w:left="5084" w:hanging="361"/>
      </w:pPr>
      <w:rPr>
        <w:rFonts w:hint="default"/>
        <w:lang w:val="es-ES" w:eastAsia="en-US" w:bidi="ar-SA"/>
      </w:rPr>
    </w:lvl>
    <w:lvl w:ilvl="5" w:tentative="0">
      <w:start w:val="0"/>
      <w:numFmt w:val="bullet"/>
      <w:lvlText w:val="•"/>
      <w:lvlJc w:val="left"/>
      <w:pPr>
        <w:ind w:left="6140" w:hanging="361"/>
      </w:pPr>
      <w:rPr>
        <w:rFonts w:hint="default"/>
        <w:lang w:val="es-ES" w:eastAsia="en-US" w:bidi="ar-SA"/>
      </w:rPr>
    </w:lvl>
    <w:lvl w:ilvl="6" w:tentative="0">
      <w:start w:val="0"/>
      <w:numFmt w:val="bullet"/>
      <w:lvlText w:val="•"/>
      <w:lvlJc w:val="left"/>
      <w:pPr>
        <w:ind w:left="7196" w:hanging="361"/>
      </w:pPr>
      <w:rPr>
        <w:rFonts w:hint="default"/>
        <w:lang w:val="es-ES" w:eastAsia="en-US" w:bidi="ar-SA"/>
      </w:rPr>
    </w:lvl>
    <w:lvl w:ilvl="7" w:tentative="0">
      <w:start w:val="0"/>
      <w:numFmt w:val="bullet"/>
      <w:lvlText w:val="•"/>
      <w:lvlJc w:val="left"/>
      <w:pPr>
        <w:ind w:left="8252" w:hanging="361"/>
      </w:pPr>
      <w:rPr>
        <w:rFonts w:hint="default"/>
        <w:lang w:val="es-ES" w:eastAsia="en-US" w:bidi="ar-SA"/>
      </w:rPr>
    </w:lvl>
    <w:lvl w:ilvl="8" w:tentative="0">
      <w:start w:val="0"/>
      <w:numFmt w:val="bullet"/>
      <w:lvlText w:val="•"/>
      <w:lvlJc w:val="left"/>
      <w:pPr>
        <w:ind w:left="9308" w:hanging="361"/>
      </w:pPr>
      <w:rPr>
        <w:rFonts w:hint="default"/>
        <w:lang w:val="es-ES" w:eastAsia="en-US" w:bidi="ar-SA"/>
      </w:rPr>
    </w:lvl>
  </w:abstractNum>
  <w:abstractNum w:abstractNumId="6">
    <w:nsid w:val="77084809"/>
    <w:multiLevelType w:val="multilevel"/>
    <w:tmpl w:val="77084809"/>
    <w:lvl w:ilvl="0" w:tentative="0">
      <w:start w:val="1"/>
      <w:numFmt w:val="decimal"/>
      <w:lvlText w:val="%1."/>
      <w:lvlJc w:val="left"/>
      <w:pPr>
        <w:ind w:left="866" w:hanging="361"/>
      </w:pPr>
      <w:rPr>
        <w:rFonts w:hint="default" w:ascii="Arial" w:hAnsi="Arial" w:eastAsia="Arial" w:cs="Arial"/>
        <w:spacing w:val="-1"/>
        <w:w w:val="99"/>
        <w:sz w:val="20"/>
        <w:szCs w:val="20"/>
        <w:lang w:val="es-ES" w:eastAsia="en-US" w:bidi="ar-SA"/>
      </w:rPr>
    </w:lvl>
    <w:lvl w:ilvl="1" w:tentative="0">
      <w:start w:val="0"/>
      <w:numFmt w:val="bullet"/>
      <w:lvlText w:val="•"/>
      <w:lvlJc w:val="left"/>
      <w:pPr>
        <w:ind w:left="1916" w:hanging="361"/>
      </w:pPr>
      <w:rPr>
        <w:rFonts w:hint="default"/>
        <w:lang w:val="es-ES" w:eastAsia="en-US" w:bidi="ar-SA"/>
      </w:rPr>
    </w:lvl>
    <w:lvl w:ilvl="2" w:tentative="0">
      <w:start w:val="0"/>
      <w:numFmt w:val="bullet"/>
      <w:lvlText w:val="•"/>
      <w:lvlJc w:val="left"/>
      <w:pPr>
        <w:ind w:left="2972" w:hanging="361"/>
      </w:pPr>
      <w:rPr>
        <w:rFonts w:hint="default"/>
        <w:lang w:val="es-ES" w:eastAsia="en-US" w:bidi="ar-SA"/>
      </w:rPr>
    </w:lvl>
    <w:lvl w:ilvl="3" w:tentative="0">
      <w:start w:val="0"/>
      <w:numFmt w:val="bullet"/>
      <w:lvlText w:val="•"/>
      <w:lvlJc w:val="left"/>
      <w:pPr>
        <w:ind w:left="4028" w:hanging="361"/>
      </w:pPr>
      <w:rPr>
        <w:rFonts w:hint="default"/>
        <w:lang w:val="es-ES" w:eastAsia="en-US" w:bidi="ar-SA"/>
      </w:rPr>
    </w:lvl>
    <w:lvl w:ilvl="4" w:tentative="0">
      <w:start w:val="0"/>
      <w:numFmt w:val="bullet"/>
      <w:lvlText w:val="•"/>
      <w:lvlJc w:val="left"/>
      <w:pPr>
        <w:ind w:left="5084" w:hanging="361"/>
      </w:pPr>
      <w:rPr>
        <w:rFonts w:hint="default"/>
        <w:lang w:val="es-ES" w:eastAsia="en-US" w:bidi="ar-SA"/>
      </w:rPr>
    </w:lvl>
    <w:lvl w:ilvl="5" w:tentative="0">
      <w:start w:val="0"/>
      <w:numFmt w:val="bullet"/>
      <w:lvlText w:val="•"/>
      <w:lvlJc w:val="left"/>
      <w:pPr>
        <w:ind w:left="6140" w:hanging="361"/>
      </w:pPr>
      <w:rPr>
        <w:rFonts w:hint="default"/>
        <w:lang w:val="es-ES" w:eastAsia="en-US" w:bidi="ar-SA"/>
      </w:rPr>
    </w:lvl>
    <w:lvl w:ilvl="6" w:tentative="0">
      <w:start w:val="0"/>
      <w:numFmt w:val="bullet"/>
      <w:lvlText w:val="•"/>
      <w:lvlJc w:val="left"/>
      <w:pPr>
        <w:ind w:left="7196" w:hanging="361"/>
      </w:pPr>
      <w:rPr>
        <w:rFonts w:hint="default"/>
        <w:lang w:val="es-ES" w:eastAsia="en-US" w:bidi="ar-SA"/>
      </w:rPr>
    </w:lvl>
    <w:lvl w:ilvl="7" w:tentative="0">
      <w:start w:val="0"/>
      <w:numFmt w:val="bullet"/>
      <w:lvlText w:val="•"/>
      <w:lvlJc w:val="left"/>
      <w:pPr>
        <w:ind w:left="8252" w:hanging="361"/>
      </w:pPr>
      <w:rPr>
        <w:rFonts w:hint="default"/>
        <w:lang w:val="es-ES" w:eastAsia="en-US" w:bidi="ar-SA"/>
      </w:rPr>
    </w:lvl>
    <w:lvl w:ilvl="8" w:tentative="0">
      <w:start w:val="0"/>
      <w:numFmt w:val="bullet"/>
      <w:lvlText w:val="•"/>
      <w:lvlJc w:val="left"/>
      <w:pPr>
        <w:ind w:left="9308" w:hanging="361"/>
      </w:pPr>
      <w:rPr>
        <w:rFonts w:hint="default"/>
        <w:lang w:val="es-ES" w:eastAsia="en-US" w:bidi="ar-SA"/>
      </w:rPr>
    </w:lvl>
  </w:abstractNum>
  <w:abstractNum w:abstractNumId="7">
    <w:nsid w:val="7C25716C"/>
    <w:multiLevelType w:val="multilevel"/>
    <w:tmpl w:val="7C25716C"/>
    <w:lvl w:ilvl="0" w:tentative="0">
      <w:start w:val="1"/>
      <w:numFmt w:val="decimal"/>
      <w:lvlText w:val="%1."/>
      <w:lvlJc w:val="left"/>
      <w:pPr>
        <w:ind w:left="866" w:hanging="361"/>
      </w:pPr>
      <w:rPr>
        <w:rFonts w:hint="default" w:ascii="Arial" w:hAnsi="Arial" w:eastAsia="Arial" w:cs="Arial"/>
        <w:spacing w:val="-1"/>
        <w:w w:val="99"/>
        <w:sz w:val="20"/>
        <w:szCs w:val="20"/>
        <w:lang w:val="es-ES" w:eastAsia="en-US" w:bidi="ar-SA"/>
      </w:rPr>
    </w:lvl>
    <w:lvl w:ilvl="1" w:tentative="0">
      <w:start w:val="0"/>
      <w:numFmt w:val="bullet"/>
      <w:lvlText w:val="•"/>
      <w:lvlJc w:val="left"/>
      <w:pPr>
        <w:ind w:left="1916" w:hanging="361"/>
      </w:pPr>
      <w:rPr>
        <w:rFonts w:hint="default"/>
        <w:lang w:val="es-ES" w:eastAsia="en-US" w:bidi="ar-SA"/>
      </w:rPr>
    </w:lvl>
    <w:lvl w:ilvl="2" w:tentative="0">
      <w:start w:val="0"/>
      <w:numFmt w:val="bullet"/>
      <w:lvlText w:val="•"/>
      <w:lvlJc w:val="left"/>
      <w:pPr>
        <w:ind w:left="2972" w:hanging="361"/>
      </w:pPr>
      <w:rPr>
        <w:rFonts w:hint="default"/>
        <w:lang w:val="es-ES" w:eastAsia="en-US" w:bidi="ar-SA"/>
      </w:rPr>
    </w:lvl>
    <w:lvl w:ilvl="3" w:tentative="0">
      <w:start w:val="0"/>
      <w:numFmt w:val="bullet"/>
      <w:lvlText w:val="•"/>
      <w:lvlJc w:val="left"/>
      <w:pPr>
        <w:ind w:left="4028" w:hanging="361"/>
      </w:pPr>
      <w:rPr>
        <w:rFonts w:hint="default"/>
        <w:lang w:val="es-ES" w:eastAsia="en-US" w:bidi="ar-SA"/>
      </w:rPr>
    </w:lvl>
    <w:lvl w:ilvl="4" w:tentative="0">
      <w:start w:val="0"/>
      <w:numFmt w:val="bullet"/>
      <w:lvlText w:val="•"/>
      <w:lvlJc w:val="left"/>
      <w:pPr>
        <w:ind w:left="5084" w:hanging="361"/>
      </w:pPr>
      <w:rPr>
        <w:rFonts w:hint="default"/>
        <w:lang w:val="es-ES" w:eastAsia="en-US" w:bidi="ar-SA"/>
      </w:rPr>
    </w:lvl>
    <w:lvl w:ilvl="5" w:tentative="0">
      <w:start w:val="0"/>
      <w:numFmt w:val="bullet"/>
      <w:lvlText w:val="•"/>
      <w:lvlJc w:val="left"/>
      <w:pPr>
        <w:ind w:left="6140" w:hanging="361"/>
      </w:pPr>
      <w:rPr>
        <w:rFonts w:hint="default"/>
        <w:lang w:val="es-ES" w:eastAsia="en-US" w:bidi="ar-SA"/>
      </w:rPr>
    </w:lvl>
    <w:lvl w:ilvl="6" w:tentative="0">
      <w:start w:val="0"/>
      <w:numFmt w:val="bullet"/>
      <w:lvlText w:val="•"/>
      <w:lvlJc w:val="left"/>
      <w:pPr>
        <w:ind w:left="7196" w:hanging="361"/>
      </w:pPr>
      <w:rPr>
        <w:rFonts w:hint="default"/>
        <w:lang w:val="es-ES" w:eastAsia="en-US" w:bidi="ar-SA"/>
      </w:rPr>
    </w:lvl>
    <w:lvl w:ilvl="7" w:tentative="0">
      <w:start w:val="0"/>
      <w:numFmt w:val="bullet"/>
      <w:lvlText w:val="•"/>
      <w:lvlJc w:val="left"/>
      <w:pPr>
        <w:ind w:left="8252" w:hanging="361"/>
      </w:pPr>
      <w:rPr>
        <w:rFonts w:hint="default"/>
        <w:lang w:val="es-ES" w:eastAsia="en-US" w:bidi="ar-SA"/>
      </w:rPr>
    </w:lvl>
    <w:lvl w:ilvl="8" w:tentative="0">
      <w:start w:val="0"/>
      <w:numFmt w:val="bullet"/>
      <w:lvlText w:val="•"/>
      <w:lvlJc w:val="left"/>
      <w:pPr>
        <w:ind w:left="9308" w:hanging="361"/>
      </w:pPr>
      <w:rPr>
        <w:rFonts w:hint="default"/>
        <w:lang w:val="es-ES" w:eastAsia="en-US" w:bidi="ar-SA"/>
      </w:rPr>
    </w:lvl>
  </w:abstractNum>
  <w:num w:numId="1">
    <w:abstractNumId w:val="5"/>
  </w:num>
  <w:num w:numId="2">
    <w:abstractNumId w:val="7"/>
  </w:num>
  <w:num w:numId="3">
    <w:abstractNumId w:val="4"/>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16"/>
    <w:rsid w:val="00031F77"/>
    <w:rsid w:val="00034A1C"/>
    <w:rsid w:val="000A57AC"/>
    <w:rsid w:val="000C50AC"/>
    <w:rsid w:val="00105D0E"/>
    <w:rsid w:val="001308CA"/>
    <w:rsid w:val="00171201"/>
    <w:rsid w:val="001778B7"/>
    <w:rsid w:val="001C73DB"/>
    <w:rsid w:val="002004A2"/>
    <w:rsid w:val="00217AAA"/>
    <w:rsid w:val="00231BDD"/>
    <w:rsid w:val="00254E7E"/>
    <w:rsid w:val="00270136"/>
    <w:rsid w:val="00292A2C"/>
    <w:rsid w:val="002B7D45"/>
    <w:rsid w:val="002D41E5"/>
    <w:rsid w:val="00303E3E"/>
    <w:rsid w:val="003366A4"/>
    <w:rsid w:val="00350BAC"/>
    <w:rsid w:val="003F31C3"/>
    <w:rsid w:val="00424FE2"/>
    <w:rsid w:val="00435471"/>
    <w:rsid w:val="00480B38"/>
    <w:rsid w:val="004C0C16"/>
    <w:rsid w:val="004D1A47"/>
    <w:rsid w:val="004E657E"/>
    <w:rsid w:val="004F4057"/>
    <w:rsid w:val="00513563"/>
    <w:rsid w:val="00521E0B"/>
    <w:rsid w:val="00566B6A"/>
    <w:rsid w:val="00585FCC"/>
    <w:rsid w:val="005A5408"/>
    <w:rsid w:val="005A7B5C"/>
    <w:rsid w:val="005B4CD9"/>
    <w:rsid w:val="0069706A"/>
    <w:rsid w:val="006B4524"/>
    <w:rsid w:val="006F0E28"/>
    <w:rsid w:val="0075039C"/>
    <w:rsid w:val="00793E98"/>
    <w:rsid w:val="00796C70"/>
    <w:rsid w:val="007A4E8A"/>
    <w:rsid w:val="007B2ACC"/>
    <w:rsid w:val="007C1F59"/>
    <w:rsid w:val="007E4A5C"/>
    <w:rsid w:val="007F4C7B"/>
    <w:rsid w:val="008171CE"/>
    <w:rsid w:val="008679AC"/>
    <w:rsid w:val="0088569A"/>
    <w:rsid w:val="008D3E1C"/>
    <w:rsid w:val="00911713"/>
    <w:rsid w:val="009154AF"/>
    <w:rsid w:val="009319DD"/>
    <w:rsid w:val="009B04EC"/>
    <w:rsid w:val="009C453D"/>
    <w:rsid w:val="00A3030B"/>
    <w:rsid w:val="00A40153"/>
    <w:rsid w:val="00AF044F"/>
    <w:rsid w:val="00AF5BB2"/>
    <w:rsid w:val="00B25ECF"/>
    <w:rsid w:val="00BB4467"/>
    <w:rsid w:val="00BB50A7"/>
    <w:rsid w:val="00BC3B6A"/>
    <w:rsid w:val="00C06D61"/>
    <w:rsid w:val="00C12914"/>
    <w:rsid w:val="00CA136F"/>
    <w:rsid w:val="00CA7EF1"/>
    <w:rsid w:val="00CE46EC"/>
    <w:rsid w:val="00CF5ADC"/>
    <w:rsid w:val="00D02229"/>
    <w:rsid w:val="00D16C36"/>
    <w:rsid w:val="00D521D8"/>
    <w:rsid w:val="00D87EC1"/>
    <w:rsid w:val="00D944B7"/>
    <w:rsid w:val="00D94CB4"/>
    <w:rsid w:val="00DC0DBB"/>
    <w:rsid w:val="00DD0ED0"/>
    <w:rsid w:val="00DD1CF6"/>
    <w:rsid w:val="00DD24AC"/>
    <w:rsid w:val="00E0345F"/>
    <w:rsid w:val="00E5746B"/>
    <w:rsid w:val="00E61B5A"/>
    <w:rsid w:val="00E67781"/>
    <w:rsid w:val="00EA2CF2"/>
    <w:rsid w:val="00EA433B"/>
    <w:rsid w:val="00EC764B"/>
    <w:rsid w:val="00F27028"/>
    <w:rsid w:val="00F3373B"/>
    <w:rsid w:val="00F74E2F"/>
    <w:rsid w:val="00F854E1"/>
    <w:rsid w:val="00FD04B1"/>
    <w:rsid w:val="00FD34B4"/>
    <w:rsid w:val="00FF43A8"/>
    <w:rsid w:val="05974E18"/>
    <w:rsid w:val="24952391"/>
    <w:rsid w:val="698C2332"/>
    <w:rsid w:val="7EC138C8"/>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w:hAnsi="Arial" w:eastAsia="Arial" w:cs="Arial"/>
      <w:sz w:val="22"/>
      <w:szCs w:val="22"/>
      <w:lang w:val="es-ES" w:eastAsia="en-US" w:bidi="ar-SA"/>
    </w:rPr>
  </w:style>
  <w:style w:type="paragraph" w:styleId="2">
    <w:name w:val="heading 1"/>
    <w:basedOn w:val="1"/>
    <w:qFormat/>
    <w:uiPriority w:val="1"/>
    <w:pPr>
      <w:ind w:left="146"/>
      <w:outlineLvl w:val="0"/>
    </w:pPr>
    <w:rPr>
      <w:b/>
      <w:bCs/>
      <w:sz w:val="20"/>
      <w:szCs w:val="2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6"/>
    <w:semiHidden/>
    <w:unhideWhenUsed/>
    <w:uiPriority w:val="99"/>
    <w:rPr>
      <w:rFonts w:ascii="Segoe UI" w:hAnsi="Segoe UI" w:cs="Segoe UI"/>
      <w:sz w:val="18"/>
      <w:szCs w:val="18"/>
    </w:rPr>
  </w:style>
  <w:style w:type="paragraph" w:styleId="6">
    <w:name w:val="Body Text"/>
    <w:basedOn w:val="1"/>
    <w:qFormat/>
    <w:uiPriority w:val="1"/>
    <w:rPr>
      <w:sz w:val="20"/>
      <w:szCs w:val="20"/>
    </w:rPr>
  </w:style>
  <w:style w:type="paragraph" w:styleId="7">
    <w:name w:val="footer"/>
    <w:basedOn w:val="1"/>
    <w:link w:val="14"/>
    <w:unhideWhenUsed/>
    <w:uiPriority w:val="99"/>
    <w:pPr>
      <w:tabs>
        <w:tab w:val="center" w:pos="4419"/>
        <w:tab w:val="right" w:pos="8838"/>
      </w:tabs>
    </w:pPr>
  </w:style>
  <w:style w:type="paragraph" w:styleId="8">
    <w:name w:val="header"/>
    <w:basedOn w:val="1"/>
    <w:link w:val="13"/>
    <w:unhideWhenUsed/>
    <w:uiPriority w:val="99"/>
    <w:pPr>
      <w:tabs>
        <w:tab w:val="center" w:pos="4419"/>
        <w:tab w:val="right" w:pos="8838"/>
      </w:tabs>
    </w:pPr>
  </w:style>
  <w:style w:type="paragraph" w:styleId="9">
    <w:name w:val="Title"/>
    <w:basedOn w:val="1"/>
    <w:qFormat/>
    <w:uiPriority w:val="1"/>
    <w:pPr>
      <w:spacing w:line="385" w:lineRule="exact"/>
      <w:ind w:left="13" w:right="115"/>
      <w:jc w:val="center"/>
    </w:pPr>
    <w:rPr>
      <w:rFonts w:ascii="Carlito" w:hAnsi="Carlito" w:eastAsia="Carlito" w:cs="Carlito"/>
      <w:sz w:val="36"/>
      <w:szCs w:val="36"/>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866" w:hanging="361"/>
      <w:jc w:val="both"/>
    </w:pPr>
  </w:style>
  <w:style w:type="paragraph" w:customStyle="1" w:styleId="12">
    <w:name w:val="Table Paragraph"/>
    <w:basedOn w:val="1"/>
    <w:qFormat/>
    <w:uiPriority w:val="1"/>
  </w:style>
  <w:style w:type="character" w:customStyle="1" w:styleId="13">
    <w:name w:val="Encabezado Car"/>
    <w:basedOn w:val="3"/>
    <w:link w:val="8"/>
    <w:uiPriority w:val="99"/>
    <w:rPr>
      <w:rFonts w:ascii="Arial" w:hAnsi="Arial" w:eastAsia="Arial" w:cs="Arial"/>
      <w:lang w:val="es-ES"/>
    </w:rPr>
  </w:style>
  <w:style w:type="character" w:customStyle="1" w:styleId="14">
    <w:name w:val="Pie de página Car"/>
    <w:basedOn w:val="3"/>
    <w:link w:val="7"/>
    <w:uiPriority w:val="99"/>
    <w:rPr>
      <w:rFonts w:ascii="Arial" w:hAnsi="Arial" w:eastAsia="Arial" w:cs="Arial"/>
      <w:lang w:val="es-ES"/>
    </w:rPr>
  </w:style>
  <w:style w:type="character" w:styleId="15">
    <w:name w:val="Placeholder Text"/>
    <w:basedOn w:val="3"/>
    <w:semiHidden/>
    <w:qFormat/>
    <w:uiPriority w:val="99"/>
    <w:rPr>
      <w:color w:val="808080"/>
    </w:rPr>
  </w:style>
  <w:style w:type="character" w:customStyle="1" w:styleId="16">
    <w:name w:val="Texto de globo Car"/>
    <w:basedOn w:val="3"/>
    <w:link w:val="5"/>
    <w:semiHidden/>
    <w:qFormat/>
    <w:uiPriority w:val="99"/>
    <w:rPr>
      <w:rFonts w:ascii="Segoe UI" w:hAnsi="Segoe UI" w:eastAsia="Arial" w:cs="Segoe UI"/>
      <w:sz w:val="18"/>
      <w:szCs w:val="18"/>
      <w:lang w:val="es-E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4"/>
        <w:style w:val=""/>
        <w:category>
          <w:name w:val="General"/>
          <w:gallery w:val="placeholder"/>
        </w:category>
        <w:types>
          <w:type w:val="bbPlcHdr"/>
        </w:types>
        <w:behaviors>
          <w:behavior w:val="content"/>
        </w:behaviors>
        <w:description w:val=""/>
        <w:guid w:val="{E196FF4D-0EA9-4143-AA6D-E6053A56E266}"/>
      </w:docPartPr>
      <w:docPartBody>
        <w:p>
          <w:r>
            <w:rPr>
              <w:rStyle w:val="4"/>
            </w:rPr>
            <w:t>Haga clic aquí para escribir texto.</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EA"/>
    <w:rsid w:val="00026A4B"/>
    <w:rsid w:val="0011371A"/>
    <w:rsid w:val="001151D1"/>
    <w:rsid w:val="002B01A1"/>
    <w:rsid w:val="002E09EA"/>
    <w:rsid w:val="002F5D5B"/>
    <w:rsid w:val="005E0AA4"/>
    <w:rsid w:val="006A46D9"/>
    <w:rsid w:val="007978A1"/>
    <w:rsid w:val="007E6506"/>
    <w:rsid w:val="00940DE1"/>
    <w:rsid w:val="00A77AF4"/>
    <w:rsid w:val="00BE29B9"/>
    <w:rsid w:val="00C65413"/>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s-CL" w:eastAsia="es-CL"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E8EA2-3A57-4FFE-8C4F-1C193FD84435}">
  <ds:schemaRefs/>
</ds:datastoreItem>
</file>

<file path=docProps/app.xml><?xml version="1.0" encoding="utf-8"?>
<Properties xmlns="http://schemas.openxmlformats.org/officeDocument/2006/extended-properties" xmlns:vt="http://schemas.openxmlformats.org/officeDocument/2006/docPropsVTypes">
  <Template>Normal</Template>
  <Pages>5</Pages>
  <Words>3230</Words>
  <Characters>17766</Characters>
  <Lines>148</Lines>
  <Paragraphs>41</Paragraphs>
  <TotalTime>13</TotalTime>
  <ScaleCrop>false</ScaleCrop>
  <LinksUpToDate>false</LinksUpToDate>
  <CharactersWithSpaces>20955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2022-11-22T12:44:00Z</dcterms:created>
  <dc:creator>secretaria</dc:creator>
  <cp:lastModifiedBy>inspectoria</cp:lastModifiedBy>
  <cp:lastPrinted>2022-11-21T14:23:00Z</cp:lastPrinted>
  <dcterms:modified xsi:type="dcterms:W3CDTF">2023-11-30T13:33:38Z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2016</vt:lpwstr>
  </property>
  <property fmtid="{D5CDD505-2E9C-101B-9397-08002B2CF9AE}" pid="4" name="LastSaved">
    <vt:filetime>2020-11-18T00:00:00Z</vt:filetime>
  </property>
  <property fmtid="{D5CDD505-2E9C-101B-9397-08002B2CF9AE}" pid="5" name="KSOProductBuildVer">
    <vt:lpwstr>1033-12.2.0.13306</vt:lpwstr>
  </property>
  <property fmtid="{D5CDD505-2E9C-101B-9397-08002B2CF9AE}" pid="6" name="ICV">
    <vt:lpwstr>16C29622F561472ABD726207E9E88CFB_13</vt:lpwstr>
  </property>
</Properties>
</file>